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D2" w:rsidRPr="003E487B" w:rsidRDefault="003672FB" w:rsidP="004E48D2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E487B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Перечень </w:t>
      </w:r>
      <w:r w:rsidR="00D139F3" w:rsidRPr="003E487B">
        <w:rPr>
          <w:rFonts w:ascii="PT Astra Serif" w:hAnsi="PT Astra Serif"/>
          <w:b/>
          <w:sz w:val="28"/>
          <w:szCs w:val="28"/>
        </w:rPr>
        <w:t xml:space="preserve">индивидуальных предпринимателей, </w:t>
      </w:r>
      <w:r w:rsidR="00CD066E" w:rsidRPr="003E487B">
        <w:rPr>
          <w:rFonts w:ascii="PT Astra Serif" w:hAnsi="PT Astra Serif"/>
          <w:b/>
          <w:sz w:val="28"/>
          <w:szCs w:val="28"/>
        </w:rPr>
        <w:br/>
      </w:r>
      <w:r w:rsidR="00D139F3" w:rsidRPr="003E487B">
        <w:rPr>
          <w:rFonts w:ascii="PT Astra Serif" w:hAnsi="PT Astra Serif"/>
          <w:b/>
          <w:sz w:val="28"/>
          <w:szCs w:val="28"/>
        </w:rPr>
        <w:t xml:space="preserve">являющихся главами </w:t>
      </w:r>
      <w:r w:rsidR="00D139F3" w:rsidRPr="003E487B">
        <w:rPr>
          <w:rFonts w:ascii="PT Astra Serif" w:eastAsia="Calibri" w:hAnsi="PT Astra Serif"/>
          <w:b/>
          <w:bCs/>
          <w:sz w:val="28"/>
          <w:szCs w:val="28"/>
          <w:lang w:eastAsia="en-US"/>
        </w:rPr>
        <w:t>крестьянских (фермерских) хозяйств</w:t>
      </w:r>
      <w:r w:rsidR="00D139F3" w:rsidRPr="003E487B">
        <w:rPr>
          <w:rFonts w:ascii="PT Astra Serif" w:eastAsiaTheme="minorHAnsi" w:hAnsi="PT Astra Serif"/>
          <w:b/>
          <w:sz w:val="28"/>
          <w:szCs w:val="28"/>
          <w:lang w:eastAsia="en-US"/>
        </w:rPr>
        <w:t>,</w:t>
      </w:r>
      <w:r w:rsidR="00CD066E" w:rsidRPr="003E487B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</w:t>
      </w:r>
      <w:r w:rsidR="00CD066E" w:rsidRPr="003E487B">
        <w:rPr>
          <w:rFonts w:ascii="PT Astra Serif" w:eastAsiaTheme="minorHAnsi" w:hAnsi="PT Astra Serif"/>
          <w:b/>
          <w:sz w:val="28"/>
          <w:szCs w:val="28"/>
          <w:lang w:eastAsia="en-US"/>
        </w:rPr>
        <w:br/>
        <w:t>в отношении</w:t>
      </w:r>
      <w:r w:rsidR="00D139F3" w:rsidRPr="003E487B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</w:t>
      </w:r>
      <w:r w:rsidR="00CD066E" w:rsidRPr="003E487B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которых</w:t>
      </w:r>
      <w:r w:rsidR="00D40508" w:rsidRPr="003E487B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 отклонены заявки</w:t>
      </w:r>
      <w:r w:rsidR="00CD066E" w:rsidRPr="003E487B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 и которым </w:t>
      </w:r>
      <w:r w:rsidR="00CD066E" w:rsidRPr="003E487B">
        <w:rPr>
          <w:rFonts w:ascii="PT Astra Serif" w:hAnsi="PT Astra Serif"/>
          <w:b/>
          <w:sz w:val="28"/>
          <w:szCs w:val="28"/>
        </w:rPr>
        <w:t xml:space="preserve">отказано </w:t>
      </w:r>
      <w:r w:rsidR="00CD066E" w:rsidRPr="003E487B">
        <w:rPr>
          <w:rFonts w:ascii="PT Astra Serif" w:hAnsi="PT Astra Serif"/>
          <w:b/>
          <w:sz w:val="28"/>
          <w:szCs w:val="28"/>
        </w:rPr>
        <w:br/>
        <w:t xml:space="preserve">в предоставлении грантов </w:t>
      </w:r>
      <w:r w:rsidR="00D40508" w:rsidRPr="003E487B">
        <w:rPr>
          <w:rFonts w:ascii="PT Astra Serif" w:hAnsi="PT Astra Serif"/>
          <w:b/>
          <w:sz w:val="28"/>
          <w:szCs w:val="28"/>
        </w:rPr>
        <w:t xml:space="preserve">в форме субсидий из областного бюджета Ульяновской области в целях финансового обеспечения их затрат, связанных с развитием </w:t>
      </w:r>
      <w:r w:rsidR="00863027" w:rsidRPr="003E487B">
        <w:rPr>
          <w:rFonts w:ascii="PT Astra Serif" w:hAnsi="PT Astra Serif"/>
          <w:b/>
          <w:sz w:val="28"/>
          <w:szCs w:val="28"/>
        </w:rPr>
        <w:t>семейных фер</w:t>
      </w:r>
      <w:r w:rsidR="00AF3396" w:rsidRPr="003E487B">
        <w:rPr>
          <w:rFonts w:ascii="PT Astra Serif" w:hAnsi="PT Astra Serif"/>
          <w:b/>
          <w:sz w:val="28"/>
          <w:szCs w:val="28"/>
        </w:rPr>
        <w:t xml:space="preserve">м </w:t>
      </w:r>
      <w:r w:rsidR="004E48D2" w:rsidRPr="003E487B">
        <w:rPr>
          <w:rFonts w:ascii="PT Astra Serif" w:hAnsi="PT Astra Serif"/>
          <w:b/>
          <w:sz w:val="28"/>
          <w:szCs w:val="28"/>
        </w:rPr>
        <w:t>в 202</w:t>
      </w:r>
      <w:r w:rsidR="000C4907" w:rsidRPr="003E487B">
        <w:rPr>
          <w:rFonts w:ascii="PT Astra Serif" w:hAnsi="PT Astra Serif"/>
          <w:b/>
          <w:sz w:val="28"/>
          <w:szCs w:val="28"/>
        </w:rPr>
        <w:t>3</w:t>
      </w:r>
      <w:r w:rsidR="004E48D2" w:rsidRPr="003E487B">
        <w:rPr>
          <w:rFonts w:ascii="PT Astra Serif" w:hAnsi="PT Astra Serif"/>
          <w:b/>
          <w:sz w:val="28"/>
          <w:szCs w:val="28"/>
        </w:rPr>
        <w:t xml:space="preserve"> году</w:t>
      </w:r>
    </w:p>
    <w:p w:rsidR="001563CA" w:rsidRPr="003E487B" w:rsidRDefault="001563CA" w:rsidP="00CD066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05CD" w:rsidRPr="003E487B" w:rsidRDefault="008E17BF" w:rsidP="003E487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E487B">
        <w:rPr>
          <w:rFonts w:ascii="PT Astra Serif" w:hAnsi="PT Astra Serif"/>
          <w:sz w:val="28"/>
          <w:szCs w:val="28"/>
        </w:rPr>
        <w:t>На основании пункта 14</w:t>
      </w:r>
      <w:r w:rsidR="00C005CD" w:rsidRPr="003E487B">
        <w:rPr>
          <w:rFonts w:ascii="PT Astra Serif" w:hAnsi="PT Astra Serif"/>
          <w:sz w:val="28"/>
          <w:szCs w:val="28"/>
        </w:rPr>
        <w:t xml:space="preserve"> Правил</w:t>
      </w:r>
      <w:r w:rsidRPr="003E487B">
        <w:rPr>
          <w:rFonts w:ascii="PT Astra Serif" w:hAnsi="PT Astra Serif"/>
          <w:sz w:val="28"/>
          <w:szCs w:val="28"/>
        </w:rPr>
        <w:t xml:space="preserve"> </w:t>
      </w:r>
      <w:r w:rsidR="00CD066E" w:rsidRPr="003E487B">
        <w:rPr>
          <w:rFonts w:ascii="PT Astra Serif" w:hAnsi="PT Astra Serif"/>
          <w:sz w:val="28"/>
          <w:szCs w:val="28"/>
        </w:rPr>
        <w:t xml:space="preserve">предоставления крестьянским (фермерским) хозяйствам и индивидуальным предпринимателям, являющимся главами </w:t>
      </w:r>
      <w:r w:rsidR="00CD066E" w:rsidRPr="003E487B">
        <w:rPr>
          <w:rFonts w:ascii="PT Astra Serif" w:eastAsia="Calibri" w:hAnsi="PT Astra Serif"/>
          <w:bCs/>
          <w:sz w:val="28"/>
          <w:szCs w:val="28"/>
          <w:lang w:eastAsia="en-US"/>
        </w:rPr>
        <w:t>крестьянских (фермерских) хозяйств,</w:t>
      </w:r>
      <w:r w:rsidR="00CD066E" w:rsidRPr="003E487B">
        <w:rPr>
          <w:rFonts w:ascii="PT Astra Serif" w:hAnsi="PT Astra Serif"/>
          <w:sz w:val="28"/>
          <w:szCs w:val="28"/>
        </w:rPr>
        <w:t xml:space="preserve"> </w:t>
      </w:r>
      <w:r w:rsidR="00CD066E" w:rsidRPr="003E487B">
        <w:rPr>
          <w:rFonts w:ascii="PT Astra Serif" w:eastAsia="Calibri" w:hAnsi="PT Astra Serif"/>
          <w:bCs/>
          <w:sz w:val="28"/>
          <w:szCs w:val="28"/>
          <w:lang w:eastAsia="en-US"/>
        </w:rPr>
        <w:t>грантов в форме субсидий</w:t>
      </w:r>
      <w:r w:rsidR="00C005CD" w:rsidRPr="003E487B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r w:rsidR="00CD066E" w:rsidRPr="003E487B">
        <w:rPr>
          <w:rFonts w:ascii="PT Astra Serif" w:eastAsia="Calibri" w:hAnsi="PT Astra Serif"/>
          <w:bCs/>
          <w:sz w:val="28"/>
          <w:szCs w:val="28"/>
          <w:lang w:eastAsia="en-US"/>
        </w:rPr>
        <w:t>из областного бюджета Ульяновской области в целях финансового обеспечения их затрат, связанных с развитием семейных ферм, утверждённых</w:t>
      </w:r>
      <w:r w:rsidR="00CD066E" w:rsidRPr="003E487B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</w:t>
      </w:r>
      <w:r w:rsidR="00C005CD" w:rsidRPr="003E487B">
        <w:rPr>
          <w:rFonts w:ascii="PT Astra Serif" w:hAnsi="PT Astra Serif"/>
          <w:sz w:val="28"/>
          <w:szCs w:val="28"/>
        </w:rPr>
        <w:br/>
      </w:r>
      <w:r w:rsidR="00CD066E" w:rsidRPr="003E487B">
        <w:rPr>
          <w:rFonts w:ascii="PT Astra Serif" w:hAnsi="PT Astra Serif"/>
          <w:sz w:val="28"/>
          <w:szCs w:val="28"/>
        </w:rPr>
        <w:t>от 20.05.2014 № 188-П</w:t>
      </w:r>
      <w:r w:rsidR="00C005CD" w:rsidRPr="003E487B">
        <w:rPr>
          <w:rFonts w:ascii="PT Astra Serif" w:hAnsi="PT Astra Serif"/>
          <w:sz w:val="28"/>
          <w:szCs w:val="28"/>
        </w:rPr>
        <w:t xml:space="preserve"> </w:t>
      </w:r>
      <w:r w:rsidR="00CD066E" w:rsidRPr="003E487B">
        <w:rPr>
          <w:rFonts w:ascii="PT Astra Serif" w:hAnsi="PT Astra Serif"/>
          <w:sz w:val="28"/>
          <w:szCs w:val="28"/>
        </w:rPr>
        <w:t>«</w:t>
      </w:r>
      <w:r w:rsidR="00CD066E" w:rsidRPr="003E487B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О Правилах предоставления крестьянским (фермерским) хозяйствам </w:t>
      </w:r>
      <w:r w:rsidR="00CD066E" w:rsidRPr="003E487B">
        <w:rPr>
          <w:rFonts w:ascii="PT Astra Serif" w:hAnsi="PT Astra Serif"/>
          <w:sz w:val="28"/>
          <w:szCs w:val="28"/>
        </w:rPr>
        <w:t xml:space="preserve">и индивидуальным предпринимателям, являющимся главами </w:t>
      </w:r>
      <w:r w:rsidR="00CD066E" w:rsidRPr="003E487B">
        <w:rPr>
          <w:rFonts w:ascii="PT Astra Serif" w:eastAsia="Calibri" w:hAnsi="PT Astra Serif"/>
          <w:bCs/>
          <w:sz w:val="28"/>
          <w:szCs w:val="28"/>
          <w:lang w:eastAsia="en-US"/>
        </w:rPr>
        <w:t>крестьянских (фермерских) хозяйств,</w:t>
      </w:r>
      <w:r w:rsidR="00CD066E" w:rsidRPr="003E487B">
        <w:rPr>
          <w:rFonts w:ascii="PT Astra Serif" w:hAnsi="PT Astra Serif"/>
          <w:sz w:val="28"/>
          <w:szCs w:val="28"/>
        </w:rPr>
        <w:t xml:space="preserve"> </w:t>
      </w:r>
      <w:r w:rsidR="00CD066E" w:rsidRPr="003E487B">
        <w:rPr>
          <w:rFonts w:ascii="PT Astra Serif" w:eastAsia="Calibri" w:hAnsi="PT Astra Serif"/>
          <w:bCs/>
          <w:sz w:val="28"/>
          <w:szCs w:val="28"/>
          <w:lang w:eastAsia="en-US"/>
        </w:rPr>
        <w:t>грантов</w:t>
      </w:r>
      <w:proofErr w:type="gramEnd"/>
      <w:r w:rsidR="00CD066E" w:rsidRPr="003E487B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proofErr w:type="gramStart"/>
      <w:r w:rsidR="00CD066E" w:rsidRPr="003E487B">
        <w:rPr>
          <w:rFonts w:ascii="PT Astra Serif" w:eastAsia="Calibri" w:hAnsi="PT Astra Serif"/>
          <w:bCs/>
          <w:sz w:val="28"/>
          <w:szCs w:val="28"/>
          <w:lang w:eastAsia="en-US"/>
        </w:rPr>
        <w:t>в форме субсидий из областного бюджета Ульяновской области в целях финансового обеспечения их затрат, связанных с развитием семейных ферм</w:t>
      </w:r>
      <w:r w:rsidR="00CD066E" w:rsidRPr="003E487B">
        <w:rPr>
          <w:rFonts w:ascii="PT Astra Serif" w:hAnsi="PT Astra Serif"/>
          <w:sz w:val="28"/>
          <w:szCs w:val="28"/>
        </w:rPr>
        <w:t>» (далее – Правила),</w:t>
      </w:r>
      <w:r w:rsidR="001944D5" w:rsidRPr="003E487B">
        <w:rPr>
          <w:rFonts w:ascii="PT Astra Serif" w:hAnsi="PT Astra Serif"/>
          <w:sz w:val="28"/>
          <w:szCs w:val="28"/>
        </w:rPr>
        <w:t xml:space="preserve"> </w:t>
      </w:r>
      <w:r w:rsidR="00137D5A" w:rsidRPr="003E487B">
        <w:rPr>
          <w:rFonts w:ascii="PT Astra Serif" w:hAnsi="PT Astra Serif"/>
          <w:sz w:val="28"/>
          <w:szCs w:val="28"/>
        </w:rPr>
        <w:t xml:space="preserve">и пункта </w:t>
      </w:r>
      <w:r w:rsidR="00CD066E" w:rsidRPr="003E487B">
        <w:rPr>
          <w:rFonts w:ascii="PT Astra Serif" w:hAnsi="PT Astra Serif"/>
          <w:sz w:val="28"/>
          <w:szCs w:val="28"/>
        </w:rPr>
        <w:t>8</w:t>
      </w:r>
      <w:r w:rsidR="00137D5A" w:rsidRPr="003E487B">
        <w:rPr>
          <w:rFonts w:ascii="PT Astra Serif" w:hAnsi="PT Astra Serif"/>
          <w:sz w:val="28"/>
          <w:szCs w:val="28"/>
        </w:rPr>
        <w:t xml:space="preserve"> объявления о проведении конкурсного отбора </w:t>
      </w:r>
      <w:r w:rsidR="00CD066E" w:rsidRPr="003E487B">
        <w:rPr>
          <w:rFonts w:ascii="PT Astra Serif" w:hAnsi="PT Astra Serif"/>
          <w:sz w:val="28"/>
          <w:szCs w:val="28"/>
        </w:rPr>
        <w:t>крестьянских (фермерских) хозяйств для участия в реализации мероприятия по государственной программе Ульяновской области</w:t>
      </w:r>
      <w:r w:rsidR="00C005CD" w:rsidRPr="003E487B">
        <w:rPr>
          <w:rFonts w:ascii="PT Astra Serif" w:hAnsi="PT Astra Serif"/>
          <w:sz w:val="28"/>
          <w:szCs w:val="28"/>
        </w:rPr>
        <w:t xml:space="preserve"> </w:t>
      </w:r>
      <w:r w:rsidR="00CD066E" w:rsidRPr="003E487B">
        <w:rPr>
          <w:rFonts w:ascii="PT Astra Serif" w:hAnsi="PT Astra Serif"/>
          <w:sz w:val="28"/>
          <w:szCs w:val="28"/>
        </w:rPr>
        <w:t>«Развитие агропромышленного комплекса, сельских территорий и регулирование рынков сельскохозяйственной продукции, сырья и продовольствия</w:t>
      </w:r>
      <w:r w:rsidR="00CD066E" w:rsidRPr="003E487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005CD" w:rsidRPr="003E487B">
        <w:rPr>
          <w:rFonts w:ascii="PT Astra Serif" w:hAnsi="PT Astra Serif"/>
          <w:color w:val="000000"/>
          <w:sz w:val="28"/>
          <w:szCs w:val="28"/>
        </w:rPr>
        <w:br/>
      </w:r>
      <w:r w:rsidR="00CD066E" w:rsidRPr="003E487B">
        <w:rPr>
          <w:rFonts w:ascii="PT Astra Serif" w:hAnsi="PT Astra Serif"/>
          <w:color w:val="000000"/>
          <w:sz w:val="28"/>
          <w:szCs w:val="28"/>
        </w:rPr>
        <w:t>в Ульяновской области</w:t>
      </w:r>
      <w:r w:rsidR="00CD066E" w:rsidRPr="003E487B">
        <w:rPr>
          <w:rFonts w:ascii="PT Astra Serif" w:hAnsi="PT Astra Serif"/>
          <w:sz w:val="28"/>
          <w:szCs w:val="28"/>
        </w:rPr>
        <w:t>» на получение</w:t>
      </w:r>
      <w:proofErr w:type="gramEnd"/>
      <w:r w:rsidR="00CD066E" w:rsidRPr="003E487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CD066E" w:rsidRPr="003E487B">
        <w:rPr>
          <w:rFonts w:ascii="PT Astra Serif" w:hAnsi="PT Astra Serif"/>
          <w:sz w:val="28"/>
          <w:szCs w:val="28"/>
        </w:rPr>
        <w:t>грантов в целях финансового обеспечения затрат, связанных с развитием семейных ферм и требованиях, предъявляемых к заявителям в 202</w:t>
      </w:r>
      <w:r w:rsidR="000C4907" w:rsidRPr="003E487B">
        <w:rPr>
          <w:rFonts w:ascii="PT Astra Serif" w:hAnsi="PT Astra Serif"/>
          <w:sz w:val="28"/>
          <w:szCs w:val="28"/>
        </w:rPr>
        <w:t>3</w:t>
      </w:r>
      <w:r w:rsidR="00CD066E" w:rsidRPr="003E487B">
        <w:rPr>
          <w:rFonts w:ascii="PT Astra Serif" w:hAnsi="PT Astra Serif"/>
          <w:sz w:val="28"/>
          <w:szCs w:val="28"/>
        </w:rPr>
        <w:t xml:space="preserve"> году </w:t>
      </w:r>
      <w:r w:rsidR="00137D5A" w:rsidRPr="003E487B">
        <w:rPr>
          <w:rFonts w:ascii="PT Astra Serif" w:hAnsi="PT Astra Serif"/>
          <w:sz w:val="28"/>
          <w:szCs w:val="28"/>
        </w:rPr>
        <w:t>(далее – Объявление)</w:t>
      </w:r>
      <w:r w:rsidR="00BC0C10" w:rsidRPr="003E487B">
        <w:rPr>
          <w:rFonts w:ascii="PT Astra Serif" w:hAnsi="PT Astra Serif"/>
          <w:sz w:val="28"/>
          <w:szCs w:val="28"/>
        </w:rPr>
        <w:t xml:space="preserve"> </w:t>
      </w:r>
      <w:r w:rsidR="001944D5" w:rsidRPr="003E487B">
        <w:rPr>
          <w:rFonts w:ascii="PT Astra Serif" w:hAnsi="PT Astra Serif"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  <w:r w:rsidRPr="003E487B">
        <w:rPr>
          <w:rFonts w:ascii="PT Astra Serif" w:hAnsi="PT Astra Serif"/>
          <w:sz w:val="28"/>
          <w:szCs w:val="28"/>
        </w:rPr>
        <w:t xml:space="preserve"> </w:t>
      </w:r>
      <w:r w:rsidR="001944D5" w:rsidRPr="003E487B">
        <w:rPr>
          <w:rFonts w:ascii="PT Astra Serif" w:hAnsi="PT Astra Serif"/>
          <w:sz w:val="28"/>
          <w:szCs w:val="28"/>
        </w:rPr>
        <w:t xml:space="preserve">провело проверку </w:t>
      </w:r>
      <w:r w:rsidR="00C005CD" w:rsidRPr="003E487B">
        <w:rPr>
          <w:rFonts w:ascii="PT Astra Serif" w:hAnsi="PT Astra Serif"/>
          <w:sz w:val="28"/>
          <w:szCs w:val="28"/>
        </w:rPr>
        <w:t xml:space="preserve">участников конкурсного отбора </w:t>
      </w:r>
      <w:r w:rsidR="00C005CD" w:rsidRPr="003E487B">
        <w:rPr>
          <w:rFonts w:ascii="PT Astra Serif" w:hAnsi="PT Astra Serif"/>
          <w:sz w:val="28"/>
          <w:szCs w:val="28"/>
        </w:rPr>
        <w:br/>
        <w:t>на соответствие критериям конкурсного отбора семейных ферм, установленным пунктом 15 Правил и соответствия представленных ими документов предъявляемым к ним требованиям, комплектности указанных</w:t>
      </w:r>
      <w:proofErr w:type="gramEnd"/>
      <w:r w:rsidR="00C005CD" w:rsidRPr="003E487B">
        <w:rPr>
          <w:rFonts w:ascii="PT Astra Serif" w:hAnsi="PT Astra Serif"/>
          <w:sz w:val="28"/>
          <w:szCs w:val="28"/>
        </w:rPr>
        <w:t xml:space="preserve"> документов, полноты и достоверности содержащихся в них сведений</w:t>
      </w:r>
      <w:r w:rsidR="00824AE2" w:rsidRPr="003E487B">
        <w:rPr>
          <w:rFonts w:ascii="PT Astra Serif" w:hAnsi="PT Astra Serif"/>
          <w:sz w:val="28"/>
          <w:szCs w:val="28"/>
        </w:rPr>
        <w:t>.</w:t>
      </w:r>
    </w:p>
    <w:p w:rsidR="003E487B" w:rsidRPr="003E487B" w:rsidRDefault="00C005CD" w:rsidP="003E487B">
      <w:pPr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3E487B">
        <w:rPr>
          <w:rFonts w:ascii="PT Astra Serif" w:hAnsi="PT Astra Serif"/>
          <w:sz w:val="28"/>
          <w:szCs w:val="28"/>
        </w:rPr>
        <w:t xml:space="preserve">По результатам проверки </w:t>
      </w:r>
      <w:r w:rsidR="000D5D55" w:rsidRPr="003E487B">
        <w:rPr>
          <w:rFonts w:ascii="PT Astra Serif" w:hAnsi="PT Astra Serif"/>
          <w:sz w:val="28"/>
          <w:szCs w:val="28"/>
        </w:rPr>
        <w:t xml:space="preserve">принято решение </w:t>
      </w:r>
      <w:r w:rsidR="003E487B" w:rsidRPr="003E487B">
        <w:rPr>
          <w:rFonts w:ascii="PT Astra Serif" w:eastAsiaTheme="minorHAnsi" w:hAnsi="PT Astra Serif" w:cs="PT Astra Serif"/>
          <w:sz w:val="28"/>
          <w:szCs w:val="28"/>
          <w:lang w:eastAsia="en-US"/>
        </w:rPr>
        <w:t>об отклонении следующих заявок:</w:t>
      </w:r>
    </w:p>
    <w:p w:rsidR="003E487B" w:rsidRPr="003E487B" w:rsidRDefault="003E487B" w:rsidP="003E487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3E48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1) </w:t>
      </w:r>
      <w:r w:rsidRPr="003E487B">
        <w:rPr>
          <w:rFonts w:ascii="PT Astra Serif" w:hAnsi="PT Astra Serif"/>
          <w:sz w:val="28"/>
          <w:szCs w:val="28"/>
        </w:rPr>
        <w:t xml:space="preserve">индивидуального предпринимателя, являющегося главой крестьянского (фермерского) хозяйства, </w:t>
      </w:r>
      <w:proofErr w:type="spellStart"/>
      <w:r w:rsidRPr="003E487B">
        <w:rPr>
          <w:rFonts w:ascii="PT Astra Serif" w:hAnsi="PT Astra Serif"/>
          <w:sz w:val="28"/>
          <w:szCs w:val="28"/>
        </w:rPr>
        <w:t>Бахтиева</w:t>
      </w:r>
      <w:proofErr w:type="spellEnd"/>
      <w:r w:rsidRPr="003E487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3E487B">
        <w:rPr>
          <w:rFonts w:ascii="PT Astra Serif" w:hAnsi="PT Astra Serif"/>
          <w:sz w:val="28"/>
          <w:szCs w:val="28"/>
        </w:rPr>
        <w:t>Рамиля</w:t>
      </w:r>
      <w:proofErr w:type="spellEnd"/>
      <w:r w:rsidRPr="003E487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3E487B">
        <w:rPr>
          <w:rFonts w:ascii="PT Astra Serif" w:hAnsi="PT Astra Serif"/>
          <w:sz w:val="28"/>
          <w:szCs w:val="28"/>
        </w:rPr>
        <w:t>Рафоатовича</w:t>
      </w:r>
      <w:proofErr w:type="spellEnd"/>
      <w:r w:rsidRPr="003E487B">
        <w:rPr>
          <w:rFonts w:ascii="PT Astra Serif" w:hAnsi="PT Astra Serif"/>
          <w:sz w:val="28"/>
          <w:szCs w:val="28"/>
        </w:rPr>
        <w:t xml:space="preserve"> </w:t>
      </w:r>
      <w:r w:rsidRPr="003E487B">
        <w:rPr>
          <w:rFonts w:ascii="PT Astra Serif" w:hAnsi="PT Astra Serif"/>
          <w:sz w:val="28"/>
          <w:szCs w:val="28"/>
        </w:rPr>
        <w:br/>
        <w:t>и отказе в предоставлении ему гранта в форме субсидии из областного бюджета Ульяновской области в целях финансового обеспечения затрат, связанных с развитием семейных ферм по основанию, предусмотренному подпунктом 2 пункта 14 Правил предоставление документов с нарушением предъявляемых к ним требований, а именно индивидуальным предпринимателем, являющимся главой крестьянского (фермерского) хозяйства</w:t>
      </w:r>
      <w:proofErr w:type="gramEnd"/>
      <w:r w:rsidRPr="003E487B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3E487B">
        <w:rPr>
          <w:rFonts w:ascii="PT Astra Serif" w:hAnsi="PT Astra Serif"/>
          <w:sz w:val="28"/>
          <w:szCs w:val="28"/>
        </w:rPr>
        <w:t>Бахтиевым</w:t>
      </w:r>
      <w:proofErr w:type="spellEnd"/>
      <w:r w:rsidRPr="003E487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3E487B">
        <w:rPr>
          <w:rFonts w:ascii="PT Astra Serif" w:hAnsi="PT Astra Serif"/>
          <w:sz w:val="28"/>
          <w:szCs w:val="28"/>
        </w:rPr>
        <w:t>Рамилем</w:t>
      </w:r>
      <w:proofErr w:type="spellEnd"/>
      <w:r w:rsidRPr="003E487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3E487B">
        <w:rPr>
          <w:rFonts w:ascii="PT Astra Serif" w:hAnsi="PT Astra Serif"/>
          <w:sz w:val="28"/>
          <w:szCs w:val="28"/>
        </w:rPr>
        <w:t>Рафоатовичем</w:t>
      </w:r>
      <w:proofErr w:type="spellEnd"/>
      <w:r w:rsidRPr="003E487B">
        <w:rPr>
          <w:rFonts w:ascii="PT Astra Serif" w:hAnsi="PT Astra Serif"/>
          <w:sz w:val="28"/>
          <w:szCs w:val="28"/>
        </w:rPr>
        <w:t xml:space="preserve"> представлена справка, </w:t>
      </w:r>
      <w:r w:rsidRPr="003E487B">
        <w:rPr>
          <w:rFonts w:ascii="PT Astra Serif" w:hAnsi="PT Astra Serif"/>
          <w:color w:val="000000"/>
          <w:sz w:val="28"/>
          <w:szCs w:val="28"/>
        </w:rPr>
        <w:t>предусмотренная подпунктом 13 пункта 9</w:t>
      </w:r>
      <w:r w:rsidRPr="003E487B">
        <w:rPr>
          <w:rFonts w:ascii="PT Astra Serif" w:hAnsi="PT Astra Serif"/>
          <w:sz w:val="28"/>
          <w:szCs w:val="28"/>
        </w:rPr>
        <w:t xml:space="preserve"> Правил о соответствии участника конкурсного отбора требованиям, установленным </w:t>
      </w:r>
      <w:hyperlink w:anchor="P90" w:history="1">
        <w:r w:rsidRPr="003E487B">
          <w:rPr>
            <w:rFonts w:ascii="PT Astra Serif" w:hAnsi="PT Astra Serif"/>
            <w:sz w:val="28"/>
            <w:szCs w:val="28"/>
          </w:rPr>
          <w:t>подпунктами 1</w:t>
        </w:r>
      </w:hyperlink>
      <w:r w:rsidRPr="003E487B">
        <w:rPr>
          <w:rFonts w:ascii="PT Astra Serif" w:hAnsi="PT Astra Serif"/>
          <w:sz w:val="28"/>
          <w:szCs w:val="28"/>
        </w:rPr>
        <w:t xml:space="preserve"> - </w:t>
      </w:r>
      <w:hyperlink w:anchor="P98" w:history="1">
        <w:r w:rsidRPr="003E487B">
          <w:rPr>
            <w:rFonts w:ascii="PT Astra Serif" w:hAnsi="PT Astra Serif"/>
            <w:sz w:val="28"/>
            <w:szCs w:val="28"/>
          </w:rPr>
          <w:t>5 пункта 7</w:t>
        </w:r>
      </w:hyperlink>
      <w:r w:rsidRPr="003E487B">
        <w:rPr>
          <w:rFonts w:ascii="PT Astra Serif" w:hAnsi="PT Astra Serif"/>
          <w:sz w:val="28"/>
          <w:szCs w:val="28"/>
        </w:rPr>
        <w:t xml:space="preserve"> </w:t>
      </w:r>
      <w:r w:rsidRPr="003E487B">
        <w:rPr>
          <w:rFonts w:ascii="PT Astra Serif" w:hAnsi="PT Astra Serif"/>
          <w:sz w:val="28"/>
          <w:szCs w:val="28"/>
        </w:rPr>
        <w:lastRenderedPageBreak/>
        <w:t>Правил, которая не соответствует требованиям,</w:t>
      </w:r>
      <w:hyperlink w:anchor="P90" w:history="1">
        <w:r w:rsidRPr="003E487B">
          <w:rPr>
            <w:rFonts w:ascii="PT Astra Serif" w:hAnsi="PT Astra Serif"/>
            <w:sz w:val="28"/>
            <w:szCs w:val="28"/>
          </w:rPr>
          <w:t xml:space="preserve"> установленным </w:t>
        </w:r>
        <w:hyperlink w:anchor="P90" w:history="1">
          <w:r w:rsidRPr="003E487B">
            <w:rPr>
              <w:rFonts w:ascii="PT Astra Serif" w:hAnsi="PT Astra Serif"/>
              <w:sz w:val="28"/>
              <w:szCs w:val="28"/>
            </w:rPr>
            <w:t>подпунктами 1</w:t>
          </w:r>
        </w:hyperlink>
      </w:hyperlink>
      <w:r w:rsidRPr="003E487B">
        <w:rPr>
          <w:rFonts w:ascii="PT Astra Serif" w:hAnsi="PT Astra Serif"/>
          <w:sz w:val="28"/>
          <w:szCs w:val="28"/>
        </w:rPr>
        <w:t xml:space="preserve"> - </w:t>
      </w:r>
      <w:hyperlink w:anchor="P98" w:history="1">
        <w:r w:rsidRPr="003E487B">
          <w:rPr>
            <w:rFonts w:ascii="PT Astra Serif" w:hAnsi="PT Astra Serif"/>
            <w:sz w:val="28"/>
            <w:szCs w:val="28"/>
          </w:rPr>
          <w:t>5 пункта 7</w:t>
        </w:r>
      </w:hyperlink>
      <w:r w:rsidRPr="003E487B">
        <w:rPr>
          <w:rFonts w:ascii="PT Astra Serif" w:hAnsi="PT Astra Serif"/>
          <w:sz w:val="28"/>
          <w:szCs w:val="28"/>
        </w:rPr>
        <w:t xml:space="preserve"> Правил</w:t>
      </w:r>
      <w:r w:rsidRPr="003E487B">
        <w:rPr>
          <w:rFonts w:ascii="PT Astra Serif" w:hAnsi="PT Astra Serif"/>
          <w:color w:val="000000"/>
          <w:sz w:val="28"/>
          <w:szCs w:val="28"/>
        </w:rPr>
        <w:t>;</w:t>
      </w:r>
    </w:p>
    <w:p w:rsidR="003E487B" w:rsidRPr="003E487B" w:rsidRDefault="003E487B" w:rsidP="003E487B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E487B">
        <w:rPr>
          <w:rFonts w:ascii="PT Astra Serif" w:hAnsi="PT Astra Serif"/>
          <w:color w:val="000000"/>
          <w:sz w:val="28"/>
          <w:szCs w:val="28"/>
        </w:rPr>
        <w:t>2)</w:t>
      </w:r>
      <w:r w:rsidRPr="003E487B">
        <w:rPr>
          <w:rFonts w:ascii="PT Astra Serif" w:hAnsi="PT Astra Serif"/>
          <w:sz w:val="28"/>
          <w:szCs w:val="28"/>
        </w:rPr>
        <w:t xml:space="preserve"> индивидуального предпринимателя, являющегося главой крестьянского (фермерского) хозяйства, </w:t>
      </w:r>
      <w:proofErr w:type="spellStart"/>
      <w:r w:rsidRPr="003E487B">
        <w:rPr>
          <w:rFonts w:ascii="PT Astra Serif" w:hAnsi="PT Astra Serif"/>
          <w:sz w:val="28"/>
          <w:szCs w:val="28"/>
        </w:rPr>
        <w:t>Базуева</w:t>
      </w:r>
      <w:proofErr w:type="spellEnd"/>
      <w:r w:rsidRPr="003E487B">
        <w:rPr>
          <w:rFonts w:ascii="PT Astra Serif" w:hAnsi="PT Astra Serif"/>
          <w:sz w:val="28"/>
          <w:szCs w:val="28"/>
        </w:rPr>
        <w:t xml:space="preserve"> Андрея Александровича (далее ИП ГКФХ </w:t>
      </w:r>
      <w:proofErr w:type="spellStart"/>
      <w:r w:rsidRPr="003E487B">
        <w:rPr>
          <w:rFonts w:ascii="PT Astra Serif" w:hAnsi="PT Astra Serif"/>
          <w:sz w:val="28"/>
          <w:szCs w:val="28"/>
        </w:rPr>
        <w:t>Базуев</w:t>
      </w:r>
      <w:proofErr w:type="spellEnd"/>
      <w:r w:rsidRPr="003E487B">
        <w:rPr>
          <w:rFonts w:ascii="PT Astra Serif" w:hAnsi="PT Astra Serif"/>
          <w:sz w:val="28"/>
          <w:szCs w:val="28"/>
        </w:rPr>
        <w:t xml:space="preserve"> А. А.) и отказе в предоставлении ему гранта в форме субсидии из областного бюджета Ульяновской области в целях финансового обеспечения затрат, связанных с развитием семейных ферм по основанию, предусмотренному подпунктом 2 пункта 14 Правил предоставление документов с нарушением предъявляемых к ним требований, а именно:</w:t>
      </w:r>
      <w:proofErr w:type="gramEnd"/>
    </w:p>
    <w:p w:rsidR="003E487B" w:rsidRPr="003E487B" w:rsidRDefault="003E487B" w:rsidP="003E487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E487B">
        <w:rPr>
          <w:rFonts w:ascii="PT Astra Serif" w:hAnsi="PT Astra Serif"/>
          <w:sz w:val="28"/>
          <w:szCs w:val="28"/>
        </w:rPr>
        <w:t xml:space="preserve">- в соответствии с подпунктом 9 пункта 9 Правил участник конкурсного отбора предоставляет план затрат, содержащий сведения </w:t>
      </w:r>
      <w:r w:rsidRPr="003E487B">
        <w:rPr>
          <w:rFonts w:ascii="PT Astra Serif" w:hAnsi="PT Astra Serif"/>
          <w:sz w:val="28"/>
          <w:szCs w:val="28"/>
        </w:rPr>
        <w:br/>
        <w:t xml:space="preserve">о наименовании приобретаемого имущества, выполняемых работ, оказываемых услуг, их количестве, стоимости, источниках финансового обеспечения (грант и собственные средства, в том числе кредитные (заемные) средства), составленный с учетом целей, указанных в </w:t>
      </w:r>
      <w:hyperlink w:anchor="P69" w:history="1">
        <w:r w:rsidRPr="003E487B">
          <w:rPr>
            <w:rFonts w:ascii="PT Astra Serif" w:hAnsi="PT Astra Serif"/>
            <w:sz w:val="28"/>
            <w:szCs w:val="28"/>
          </w:rPr>
          <w:t xml:space="preserve">пункте </w:t>
        </w:r>
        <w:r w:rsidRPr="003E487B">
          <w:rPr>
            <w:rFonts w:ascii="PT Astra Serif" w:hAnsi="PT Astra Serif"/>
            <w:sz w:val="28"/>
            <w:szCs w:val="28"/>
          </w:rPr>
          <w:br/>
          <w:t>5</w:t>
        </w:r>
      </w:hyperlink>
      <w:r w:rsidRPr="003E487B">
        <w:rPr>
          <w:rFonts w:ascii="PT Astra Serif" w:hAnsi="PT Astra Serif"/>
          <w:sz w:val="28"/>
          <w:szCs w:val="28"/>
        </w:rPr>
        <w:t xml:space="preserve"> Правил по форме, утвержденной правовым актом Министерства (далее – план затрат) и в</w:t>
      </w:r>
      <w:proofErr w:type="gramEnd"/>
      <w:r w:rsidRPr="003E487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3E487B">
        <w:rPr>
          <w:rFonts w:ascii="PT Astra Serif" w:hAnsi="PT Astra Serif"/>
          <w:sz w:val="28"/>
          <w:szCs w:val="28"/>
        </w:rPr>
        <w:t xml:space="preserve">соответствии с подпунктом 12 пункта 9 Правил предоставляет копию уведомления об использовании права на освобождение от исполнения обязанностей налогоплательщика, связанных с исчислением </w:t>
      </w:r>
      <w:r w:rsidRPr="003E487B">
        <w:rPr>
          <w:rFonts w:ascii="PT Astra Serif" w:hAnsi="PT Astra Serif"/>
          <w:sz w:val="28"/>
          <w:szCs w:val="28"/>
        </w:rPr>
        <w:br/>
        <w:t>и уплатой налога на добавленную стоимость, направленного участником конкурсного отбора в налоговый орган по месту учета участника конкурсного отбора и имеющего отметку налогового органа о его получении, заверенную участником конкурсного отбора (представляется в случае использования участником конкурсного отбора</w:t>
      </w:r>
      <w:proofErr w:type="gramEnd"/>
      <w:r w:rsidRPr="003E487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3E487B">
        <w:rPr>
          <w:rFonts w:ascii="PT Astra Serif" w:hAnsi="PT Astra Serif"/>
          <w:sz w:val="28"/>
          <w:szCs w:val="28"/>
        </w:rPr>
        <w:t xml:space="preserve">указанного права), так </w:t>
      </w:r>
      <w:r>
        <w:rPr>
          <w:rFonts w:ascii="PT Astra Serif" w:hAnsi="PT Astra Serif"/>
          <w:sz w:val="28"/>
          <w:szCs w:val="28"/>
        </w:rPr>
        <w:br/>
      </w:r>
      <w:r w:rsidRPr="003E487B">
        <w:rPr>
          <w:rFonts w:ascii="PT Astra Serif" w:hAnsi="PT Astra Serif"/>
          <w:sz w:val="28"/>
          <w:szCs w:val="28"/>
        </w:rPr>
        <w:t xml:space="preserve">ИП ГКФХ </w:t>
      </w:r>
      <w:proofErr w:type="spellStart"/>
      <w:r w:rsidRPr="003E487B">
        <w:rPr>
          <w:rFonts w:ascii="PT Astra Serif" w:hAnsi="PT Astra Serif"/>
          <w:sz w:val="28"/>
          <w:szCs w:val="28"/>
        </w:rPr>
        <w:t>Базуевым</w:t>
      </w:r>
      <w:proofErr w:type="spellEnd"/>
      <w:r w:rsidRPr="003E487B">
        <w:rPr>
          <w:rFonts w:ascii="PT Astra Serif" w:hAnsi="PT Astra Serif"/>
          <w:sz w:val="28"/>
          <w:szCs w:val="28"/>
        </w:rPr>
        <w:t xml:space="preserve"> А.А. представлен план затрат с правом использования на освобождение от исполнения обязанностей налогоплательщика, связанных с исчислением и уплатой налога на добавленную стоимость и представлена копия уведомления,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которое не в соответствует Приложению 2 приказа Министерства финансов</w:t>
      </w:r>
      <w:proofErr w:type="gramEnd"/>
      <w:r w:rsidRPr="003E487B">
        <w:rPr>
          <w:rFonts w:ascii="PT Astra Serif" w:hAnsi="PT Astra Serif"/>
          <w:sz w:val="28"/>
          <w:szCs w:val="28"/>
        </w:rPr>
        <w:t xml:space="preserve"> РФ от 26.12.2018 № 286н;</w:t>
      </w:r>
    </w:p>
    <w:p w:rsidR="003E487B" w:rsidRPr="003E487B" w:rsidRDefault="003E487B" w:rsidP="003E487B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E487B">
        <w:rPr>
          <w:rFonts w:ascii="PT Astra Serif" w:hAnsi="PT Astra Serif"/>
          <w:sz w:val="28"/>
          <w:szCs w:val="28"/>
        </w:rPr>
        <w:t xml:space="preserve">3) индивидуального предпринимателя, являющегося главой крестьянского (фермерского) хозяйства, Рыжкова Сергея Владимировича (далее – ИП ГКФХ Рыжков С.В.) и отказе в предоставлении ему гранта </w:t>
      </w:r>
      <w:r>
        <w:rPr>
          <w:rFonts w:ascii="PT Astra Serif" w:hAnsi="PT Astra Serif"/>
          <w:sz w:val="28"/>
          <w:szCs w:val="28"/>
        </w:rPr>
        <w:br/>
      </w:r>
      <w:r w:rsidRPr="003E487B">
        <w:rPr>
          <w:rFonts w:ascii="PT Astra Serif" w:hAnsi="PT Astra Serif"/>
          <w:sz w:val="28"/>
          <w:szCs w:val="28"/>
        </w:rPr>
        <w:t xml:space="preserve">в форме субсидии из областного бюджета Ульяновской области в целях финансового обеспечения затрат, связанных с развитием семейных ферм </w:t>
      </w:r>
      <w:r>
        <w:rPr>
          <w:rFonts w:ascii="PT Astra Serif" w:hAnsi="PT Astra Serif"/>
          <w:sz w:val="28"/>
          <w:szCs w:val="28"/>
        </w:rPr>
        <w:br/>
      </w:r>
      <w:r w:rsidRPr="003E487B">
        <w:rPr>
          <w:rFonts w:ascii="PT Astra Serif" w:hAnsi="PT Astra Serif"/>
          <w:sz w:val="28"/>
          <w:szCs w:val="28"/>
        </w:rPr>
        <w:t xml:space="preserve">по основанию, предусмотренному подпунктом 2 пункта 14 Правил предоставление документов с нарушением предъявляемых к ним требований, а именно: </w:t>
      </w:r>
      <w:proofErr w:type="gramEnd"/>
    </w:p>
    <w:p w:rsidR="003E487B" w:rsidRPr="003E487B" w:rsidRDefault="003E487B" w:rsidP="003E487B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E487B">
        <w:rPr>
          <w:rFonts w:ascii="PT Astra Serif" w:hAnsi="PT Astra Serif"/>
          <w:sz w:val="28"/>
          <w:szCs w:val="28"/>
        </w:rPr>
        <w:t xml:space="preserve">- в соответствии с подпунктом 2 пункта 2 Правил проект развития семейной фермы - документ (бизнес-план), предусматривающий комплекс мероприятий, направленных на развитие КФХ предоставляется </w:t>
      </w:r>
      <w:r w:rsidRPr="003E487B">
        <w:rPr>
          <w:rFonts w:ascii="PT Astra Serif" w:hAnsi="PT Astra Serif"/>
          <w:b/>
          <w:sz w:val="28"/>
          <w:szCs w:val="28"/>
        </w:rPr>
        <w:t xml:space="preserve">по одному </w:t>
      </w:r>
      <w:r w:rsidRPr="003E487B">
        <w:rPr>
          <w:rFonts w:ascii="PT Astra Serif" w:hAnsi="PT Astra Serif"/>
          <w:b/>
          <w:sz w:val="28"/>
          <w:szCs w:val="28"/>
        </w:rPr>
        <w:br/>
        <w:t>из следующих видов экономической деятельности</w:t>
      </w:r>
      <w:r w:rsidRPr="003E487B">
        <w:rPr>
          <w:rFonts w:ascii="PT Astra Serif" w:hAnsi="PT Astra Serif"/>
          <w:sz w:val="28"/>
          <w:szCs w:val="28"/>
        </w:rPr>
        <w:t xml:space="preserve">, классифицируемых </w:t>
      </w:r>
      <w:r w:rsidRPr="003E487B">
        <w:rPr>
          <w:rFonts w:ascii="PT Astra Serif" w:hAnsi="PT Astra Serif"/>
          <w:sz w:val="28"/>
          <w:szCs w:val="28"/>
        </w:rPr>
        <w:br/>
        <w:t xml:space="preserve">в соответствии с Общероссийским </w:t>
      </w:r>
      <w:hyperlink r:id="rId5" w:history="1">
        <w:r w:rsidRPr="003E487B">
          <w:rPr>
            <w:rFonts w:ascii="PT Astra Serif" w:hAnsi="PT Astra Serif"/>
            <w:sz w:val="28"/>
            <w:szCs w:val="28"/>
          </w:rPr>
          <w:t>классификатором</w:t>
        </w:r>
      </w:hyperlink>
      <w:r w:rsidRPr="003E487B">
        <w:rPr>
          <w:rFonts w:ascii="PT Astra Serif" w:hAnsi="PT Astra Serif"/>
          <w:sz w:val="28"/>
          <w:szCs w:val="28"/>
        </w:rPr>
        <w:t xml:space="preserve"> видов экономической деятельности ОК 029-2014, утвержденным приказом Федерального агентства </w:t>
      </w:r>
      <w:r w:rsidRPr="003E487B">
        <w:rPr>
          <w:rFonts w:ascii="PT Astra Serif" w:hAnsi="PT Astra Serif"/>
          <w:sz w:val="28"/>
          <w:szCs w:val="28"/>
        </w:rPr>
        <w:lastRenderedPageBreak/>
        <w:t xml:space="preserve">по техническому регулированию и метрологии от 31.01.2014 N 14-ст, согласно следующим группировкам: </w:t>
      </w:r>
      <w:hyperlink r:id="rId6" w:history="1">
        <w:r w:rsidRPr="003E487B">
          <w:rPr>
            <w:rFonts w:ascii="PT Astra Serif" w:hAnsi="PT Astra Serif"/>
            <w:sz w:val="28"/>
            <w:szCs w:val="28"/>
          </w:rPr>
          <w:t>01.1</w:t>
        </w:r>
      </w:hyperlink>
      <w:r w:rsidRPr="003E487B">
        <w:rPr>
          <w:rFonts w:ascii="PT Astra Serif" w:hAnsi="PT Astra Serif"/>
          <w:sz w:val="28"/>
          <w:szCs w:val="28"/>
        </w:rPr>
        <w:t xml:space="preserve"> «Выращивание однолетних культур</w:t>
      </w:r>
      <w:proofErr w:type="gramEnd"/>
      <w:r w:rsidRPr="003E487B">
        <w:rPr>
          <w:rFonts w:ascii="PT Astra Serif" w:hAnsi="PT Astra Serif"/>
          <w:sz w:val="28"/>
          <w:szCs w:val="28"/>
        </w:rPr>
        <w:t xml:space="preserve">», </w:t>
      </w:r>
      <w:proofErr w:type="gramStart"/>
      <w:r w:rsidRPr="003E487B">
        <w:rPr>
          <w:rFonts w:ascii="PT Astra Serif" w:hAnsi="PT Astra Serif"/>
          <w:sz w:val="28"/>
          <w:szCs w:val="28"/>
        </w:rPr>
        <w:t xml:space="preserve">или </w:t>
      </w:r>
      <w:hyperlink r:id="rId7" w:history="1">
        <w:r w:rsidRPr="003E487B">
          <w:rPr>
            <w:rFonts w:ascii="PT Astra Serif" w:hAnsi="PT Astra Serif"/>
            <w:sz w:val="28"/>
            <w:szCs w:val="28"/>
          </w:rPr>
          <w:t>01.2</w:t>
        </w:r>
      </w:hyperlink>
      <w:r w:rsidRPr="003E487B">
        <w:rPr>
          <w:rFonts w:ascii="PT Astra Serif" w:hAnsi="PT Astra Serif"/>
          <w:sz w:val="28"/>
          <w:szCs w:val="28"/>
        </w:rPr>
        <w:t xml:space="preserve"> «Выращивание многолетних культур», </w:t>
      </w:r>
      <w:r w:rsidRPr="003E487B">
        <w:rPr>
          <w:rFonts w:ascii="PT Astra Serif" w:hAnsi="PT Astra Serif"/>
          <w:sz w:val="28"/>
          <w:szCs w:val="28"/>
        </w:rPr>
        <w:br/>
        <w:t xml:space="preserve">или </w:t>
      </w:r>
      <w:hyperlink r:id="rId8" w:history="1">
        <w:r w:rsidRPr="003E487B">
          <w:rPr>
            <w:rFonts w:ascii="PT Astra Serif" w:hAnsi="PT Astra Serif"/>
            <w:sz w:val="28"/>
            <w:szCs w:val="28"/>
          </w:rPr>
          <w:t>01.41</w:t>
        </w:r>
      </w:hyperlink>
      <w:r w:rsidRPr="003E487B">
        <w:rPr>
          <w:rFonts w:ascii="PT Astra Serif" w:hAnsi="PT Astra Serif"/>
          <w:sz w:val="28"/>
          <w:szCs w:val="28"/>
        </w:rPr>
        <w:t xml:space="preserve"> «Разведение молочного крупного рогатого скота, производство сырого молока», или </w:t>
      </w:r>
      <w:hyperlink r:id="rId9" w:history="1">
        <w:r w:rsidRPr="003E487B">
          <w:rPr>
            <w:rFonts w:ascii="PT Astra Serif" w:hAnsi="PT Astra Serif"/>
            <w:sz w:val="28"/>
            <w:szCs w:val="28"/>
          </w:rPr>
          <w:t>01.42.1</w:t>
        </w:r>
      </w:hyperlink>
      <w:r w:rsidRPr="003E487B">
        <w:rPr>
          <w:rFonts w:ascii="PT Astra Serif" w:hAnsi="PT Astra Serif"/>
          <w:sz w:val="28"/>
          <w:szCs w:val="28"/>
        </w:rPr>
        <w:t xml:space="preserve"> «Разведение мясного и прочего крупного рогатого скота, включая буйволов, яков и др.», или </w:t>
      </w:r>
      <w:hyperlink r:id="rId10" w:history="1">
        <w:r w:rsidRPr="003E487B">
          <w:rPr>
            <w:rFonts w:ascii="PT Astra Serif" w:hAnsi="PT Astra Serif"/>
            <w:sz w:val="28"/>
            <w:szCs w:val="28"/>
          </w:rPr>
          <w:t>01.45</w:t>
        </w:r>
      </w:hyperlink>
      <w:r w:rsidRPr="003E487B">
        <w:rPr>
          <w:rFonts w:ascii="PT Astra Serif" w:hAnsi="PT Astra Serif"/>
          <w:sz w:val="28"/>
          <w:szCs w:val="28"/>
        </w:rPr>
        <w:t xml:space="preserve"> «Разведение овец и коз», или </w:t>
      </w:r>
      <w:hyperlink r:id="rId11" w:history="1">
        <w:r w:rsidRPr="003E487B">
          <w:rPr>
            <w:rFonts w:ascii="PT Astra Serif" w:hAnsi="PT Astra Serif"/>
            <w:sz w:val="28"/>
            <w:szCs w:val="28"/>
          </w:rPr>
          <w:t>01.47</w:t>
        </w:r>
      </w:hyperlink>
      <w:r w:rsidRPr="003E487B">
        <w:rPr>
          <w:rFonts w:ascii="PT Astra Serif" w:hAnsi="PT Astra Serif"/>
          <w:sz w:val="28"/>
          <w:szCs w:val="28"/>
        </w:rPr>
        <w:t xml:space="preserve"> «Разведение сельскохозяйственной птицы», </w:t>
      </w:r>
      <w:r w:rsidRPr="003E487B">
        <w:rPr>
          <w:rFonts w:ascii="PT Astra Serif" w:hAnsi="PT Astra Serif"/>
          <w:sz w:val="28"/>
          <w:szCs w:val="28"/>
        </w:rPr>
        <w:br/>
        <w:t xml:space="preserve">или </w:t>
      </w:r>
      <w:hyperlink r:id="rId12" w:history="1">
        <w:r w:rsidRPr="003E487B">
          <w:rPr>
            <w:rFonts w:ascii="PT Astra Serif" w:hAnsi="PT Astra Serif"/>
            <w:sz w:val="28"/>
            <w:szCs w:val="28"/>
          </w:rPr>
          <w:t>01.49.2</w:t>
        </w:r>
      </w:hyperlink>
      <w:r w:rsidRPr="003E487B">
        <w:rPr>
          <w:rFonts w:ascii="PT Astra Serif" w:hAnsi="PT Astra Serif"/>
          <w:sz w:val="28"/>
          <w:szCs w:val="28"/>
        </w:rPr>
        <w:t xml:space="preserve"> «Разведение кроликов и прочих пушных зверей на фермах»,</w:t>
      </w:r>
      <w:r w:rsidRPr="003E487B">
        <w:rPr>
          <w:rFonts w:ascii="PT Astra Serif" w:hAnsi="PT Astra Serif"/>
          <w:sz w:val="28"/>
          <w:szCs w:val="28"/>
        </w:rPr>
        <w:br/>
        <w:t xml:space="preserve"> или </w:t>
      </w:r>
      <w:hyperlink r:id="rId13" w:history="1">
        <w:r w:rsidRPr="003E487B">
          <w:rPr>
            <w:rFonts w:ascii="PT Astra Serif" w:hAnsi="PT Astra Serif"/>
            <w:sz w:val="28"/>
            <w:szCs w:val="28"/>
          </w:rPr>
          <w:t>01.5</w:t>
        </w:r>
      </w:hyperlink>
      <w:r w:rsidRPr="003E487B">
        <w:rPr>
          <w:rFonts w:ascii="PT Astra Serif" w:hAnsi="PT Astra Serif"/>
          <w:sz w:val="28"/>
          <w:szCs w:val="28"/>
        </w:rPr>
        <w:t xml:space="preserve"> «Смешанное сельское хозяйство», или </w:t>
      </w:r>
      <w:hyperlink r:id="rId14" w:history="1">
        <w:r w:rsidRPr="003E487B">
          <w:rPr>
            <w:rFonts w:ascii="PT Astra Serif" w:hAnsi="PT Astra Serif"/>
            <w:sz w:val="28"/>
            <w:szCs w:val="28"/>
          </w:rPr>
          <w:t>03.22</w:t>
        </w:r>
      </w:hyperlink>
      <w:r w:rsidRPr="003E487B">
        <w:rPr>
          <w:rFonts w:ascii="PT Astra Serif" w:hAnsi="PT Astra Serif"/>
          <w:sz w:val="28"/>
          <w:szCs w:val="28"/>
        </w:rPr>
        <w:t xml:space="preserve"> «Рыбоводство пресноводное», реализуемых в том числе за счет гранта (далее - проект), </w:t>
      </w:r>
      <w:r>
        <w:rPr>
          <w:rFonts w:ascii="PT Astra Serif" w:hAnsi="PT Astra Serif"/>
          <w:sz w:val="28"/>
          <w:szCs w:val="28"/>
        </w:rPr>
        <w:br/>
      </w:r>
      <w:r w:rsidRPr="003E487B">
        <w:rPr>
          <w:rFonts w:ascii="PT Astra Serif" w:hAnsi="PT Astra Serif"/>
          <w:sz w:val="28"/>
          <w:szCs w:val="28"/>
        </w:rPr>
        <w:t xml:space="preserve">так ИП ГКФХ Рыжковым С.В. представлен проект на следующие виды экономической деятельности </w:t>
      </w:r>
      <w:hyperlink r:id="rId15" w:history="1">
        <w:r w:rsidRPr="003E487B">
          <w:rPr>
            <w:rFonts w:ascii="PT Astra Serif" w:hAnsi="PT Astra Serif"/>
            <w:sz w:val="28"/>
            <w:szCs w:val="28"/>
          </w:rPr>
          <w:t>01.41</w:t>
        </w:r>
      </w:hyperlink>
      <w:r w:rsidRPr="003E487B">
        <w:rPr>
          <w:rFonts w:ascii="PT Astra Serif" w:hAnsi="PT Astra Serif"/>
          <w:sz w:val="28"/>
          <w:szCs w:val="28"/>
        </w:rPr>
        <w:t xml:space="preserve"> «Разведение молочного крупного рогатого скота, производство сырого молока», </w:t>
      </w:r>
      <w:hyperlink r:id="rId16" w:history="1">
        <w:r w:rsidRPr="003E487B">
          <w:rPr>
            <w:rFonts w:ascii="PT Astra Serif" w:hAnsi="PT Astra Serif"/>
            <w:sz w:val="28"/>
            <w:szCs w:val="28"/>
          </w:rPr>
          <w:t>01.42.1</w:t>
        </w:r>
      </w:hyperlink>
      <w:r w:rsidRPr="003E487B">
        <w:rPr>
          <w:rFonts w:ascii="PT Astra Serif" w:hAnsi="PT Astra Serif"/>
          <w:sz w:val="28"/>
          <w:szCs w:val="28"/>
        </w:rPr>
        <w:t xml:space="preserve"> «Разведение мясного </w:t>
      </w:r>
      <w:r>
        <w:rPr>
          <w:rFonts w:ascii="PT Astra Serif" w:hAnsi="PT Astra Serif"/>
          <w:sz w:val="28"/>
          <w:szCs w:val="28"/>
        </w:rPr>
        <w:br/>
      </w:r>
      <w:r w:rsidRPr="003E487B">
        <w:rPr>
          <w:rFonts w:ascii="PT Astra Serif" w:hAnsi="PT Astra Serif"/>
          <w:sz w:val="28"/>
          <w:szCs w:val="28"/>
        </w:rPr>
        <w:t xml:space="preserve">и прочего крупного рогатого скота, включая буйволов, яков и др.», </w:t>
      </w:r>
      <w:r>
        <w:rPr>
          <w:rFonts w:ascii="PT Astra Serif" w:hAnsi="PT Astra Serif"/>
          <w:sz w:val="28"/>
          <w:szCs w:val="28"/>
        </w:rPr>
        <w:br/>
      </w:r>
      <w:hyperlink r:id="rId17" w:history="1">
        <w:r w:rsidRPr="003E487B">
          <w:rPr>
            <w:rFonts w:ascii="PT Astra Serif" w:hAnsi="PT Astra Serif"/>
            <w:sz w:val="28"/>
            <w:szCs w:val="28"/>
          </w:rPr>
          <w:t>01.47</w:t>
        </w:r>
      </w:hyperlink>
      <w:r w:rsidRPr="003E487B">
        <w:rPr>
          <w:rFonts w:ascii="PT Astra Serif" w:hAnsi="PT Astra Serif"/>
          <w:sz w:val="28"/>
          <w:szCs w:val="28"/>
        </w:rPr>
        <w:t xml:space="preserve"> «Разведение сельскохозяйственной птицы»;</w:t>
      </w:r>
      <w:proofErr w:type="gramEnd"/>
    </w:p>
    <w:p w:rsidR="003E487B" w:rsidRPr="003E487B" w:rsidRDefault="003E487B" w:rsidP="003E487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E487B">
        <w:rPr>
          <w:rFonts w:ascii="PT Astra Serif" w:hAnsi="PT Astra Serif"/>
          <w:sz w:val="28"/>
          <w:szCs w:val="28"/>
        </w:rPr>
        <w:t xml:space="preserve">- в соответствии с подпунктом 2 пункта 9 Правил участник конкурсного отбора предоставляет копии документов, удостоверяющих личность участника конкурсного отбора и членов КФХ, копию свидетельства о заключении брака, копии свидетельств о рождении и (или) копии свидетельств об усыновлении (удочерении), </w:t>
      </w:r>
      <w:r w:rsidRPr="003E487B">
        <w:rPr>
          <w:rFonts w:ascii="PT Astra Serif" w:hAnsi="PT Astra Serif"/>
          <w:b/>
          <w:sz w:val="28"/>
          <w:szCs w:val="28"/>
        </w:rPr>
        <w:t xml:space="preserve">подтверждающих родство участника конкурсного отбора и членов КФХ, </w:t>
      </w:r>
      <w:r w:rsidRPr="003E487B">
        <w:rPr>
          <w:rFonts w:ascii="PT Astra Serif" w:hAnsi="PT Astra Serif"/>
          <w:sz w:val="28"/>
          <w:szCs w:val="28"/>
        </w:rPr>
        <w:t xml:space="preserve">так ИП ГКФХ </w:t>
      </w:r>
      <w:r>
        <w:rPr>
          <w:rFonts w:ascii="PT Astra Serif" w:hAnsi="PT Astra Serif"/>
          <w:sz w:val="28"/>
          <w:szCs w:val="28"/>
        </w:rPr>
        <w:br/>
      </w:r>
      <w:r w:rsidRPr="003E487B">
        <w:rPr>
          <w:rFonts w:ascii="PT Astra Serif" w:hAnsi="PT Astra Serif"/>
          <w:sz w:val="28"/>
          <w:szCs w:val="28"/>
        </w:rPr>
        <w:t>Рыжковым С.В. к копии соглашения о создании фермерского хозяйства, предусмотренного</w:t>
      </w:r>
      <w:proofErr w:type="gramEnd"/>
      <w:r w:rsidRPr="003E487B">
        <w:rPr>
          <w:rFonts w:ascii="PT Astra Serif" w:hAnsi="PT Astra Serif"/>
          <w:sz w:val="28"/>
          <w:szCs w:val="28"/>
        </w:rPr>
        <w:t xml:space="preserve"> подпунктом 3 пункта 9 Правил приложены копии </w:t>
      </w:r>
      <w:r w:rsidR="00912E6C" w:rsidRPr="003E487B">
        <w:rPr>
          <w:rFonts w:ascii="PT Astra Serif" w:hAnsi="PT Astra Serif"/>
          <w:sz w:val="28"/>
          <w:szCs w:val="28"/>
        </w:rPr>
        <w:t>паспортов</w:t>
      </w:r>
      <w:r w:rsidRPr="003E487B">
        <w:rPr>
          <w:rFonts w:ascii="PT Astra Serif" w:hAnsi="PT Astra Serif"/>
          <w:sz w:val="28"/>
          <w:szCs w:val="28"/>
        </w:rPr>
        <w:t xml:space="preserve">, удостоверяющих личность участника конкурсного отбора - </w:t>
      </w:r>
      <w:r>
        <w:rPr>
          <w:rFonts w:ascii="PT Astra Serif" w:hAnsi="PT Astra Serif"/>
          <w:sz w:val="28"/>
          <w:szCs w:val="28"/>
        </w:rPr>
        <w:br/>
      </w:r>
      <w:r w:rsidRPr="003E487B">
        <w:rPr>
          <w:rFonts w:ascii="PT Astra Serif" w:hAnsi="PT Astra Serif"/>
          <w:sz w:val="28"/>
          <w:szCs w:val="28"/>
        </w:rPr>
        <w:t xml:space="preserve">ИП ГКФХ Рыжкова С.В. и члена КФХ - Агапова К.П., которые </w:t>
      </w:r>
      <w:r>
        <w:rPr>
          <w:rFonts w:ascii="PT Astra Serif" w:hAnsi="PT Astra Serif"/>
          <w:sz w:val="28"/>
          <w:szCs w:val="28"/>
        </w:rPr>
        <w:br/>
      </w:r>
      <w:r w:rsidRPr="003E487B">
        <w:rPr>
          <w:rFonts w:ascii="PT Astra Serif" w:hAnsi="PT Astra Serif"/>
          <w:sz w:val="28"/>
          <w:szCs w:val="28"/>
        </w:rPr>
        <w:t>не подтверждают родство участника конкурсного отбора и члена КФХ.</w:t>
      </w:r>
    </w:p>
    <w:p w:rsidR="003E487B" w:rsidRPr="003E487B" w:rsidRDefault="003E487B" w:rsidP="003E487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E487B">
        <w:rPr>
          <w:rFonts w:ascii="PT Astra Serif" w:hAnsi="PT Astra Serif"/>
          <w:sz w:val="28"/>
          <w:szCs w:val="28"/>
        </w:rPr>
        <w:t xml:space="preserve">б) подпунктом 2 пункта 14 на основании подпункта 8 пункта 9 Правил участник конкурсного отбора при предоставлении копии формы федерального статистического наблюдения N 3-фермер «Сведения </w:t>
      </w:r>
      <w:r>
        <w:rPr>
          <w:rFonts w:ascii="PT Astra Serif" w:hAnsi="PT Astra Serif"/>
          <w:sz w:val="28"/>
          <w:szCs w:val="28"/>
        </w:rPr>
        <w:br/>
      </w:r>
      <w:r w:rsidRPr="003E487B">
        <w:rPr>
          <w:rFonts w:ascii="PT Astra Serif" w:hAnsi="PT Astra Serif"/>
          <w:sz w:val="28"/>
          <w:szCs w:val="28"/>
        </w:rPr>
        <w:t xml:space="preserve">о производстве продукции животноводства и поголовье скота» за предшествующий финансовый год, </w:t>
      </w:r>
      <w:r w:rsidRPr="003E487B">
        <w:rPr>
          <w:rFonts w:ascii="PT Astra Serif" w:hAnsi="PT Astra Serif"/>
          <w:b/>
          <w:sz w:val="28"/>
          <w:szCs w:val="28"/>
        </w:rPr>
        <w:t>которая должна</w:t>
      </w:r>
      <w:r w:rsidRPr="003E487B">
        <w:rPr>
          <w:rFonts w:ascii="PT Astra Serif" w:hAnsi="PT Astra Serif"/>
          <w:sz w:val="28"/>
          <w:szCs w:val="28"/>
        </w:rPr>
        <w:t xml:space="preserve"> </w:t>
      </w:r>
      <w:r w:rsidRPr="003E487B">
        <w:rPr>
          <w:rFonts w:ascii="PT Astra Serif" w:hAnsi="PT Astra Serif"/>
          <w:b/>
          <w:sz w:val="28"/>
          <w:szCs w:val="28"/>
        </w:rPr>
        <w:t>иметь отметку территориального органа Федеральной службы, государственной статистики по Ульяновской области о принятии</w:t>
      </w:r>
      <w:r w:rsidRPr="003E487B">
        <w:rPr>
          <w:rFonts w:ascii="PT Astra Serif" w:hAnsi="PT Astra Serif"/>
          <w:sz w:val="28"/>
          <w:szCs w:val="28"/>
        </w:rPr>
        <w:t>, так ИП ГКФХ Рыжковым С.В. представлена копия формы</w:t>
      </w:r>
      <w:proofErr w:type="gramEnd"/>
      <w:r w:rsidRPr="003E487B">
        <w:rPr>
          <w:rFonts w:ascii="PT Astra Serif" w:hAnsi="PT Astra Serif"/>
          <w:sz w:val="28"/>
          <w:szCs w:val="28"/>
        </w:rPr>
        <w:t xml:space="preserve"> федерального статистического наблюдения N 3-фермер «Сведения о производстве продукции животноводства и поголовье скота» за предшествующий финансовый год </w:t>
      </w:r>
      <w:r>
        <w:rPr>
          <w:rFonts w:ascii="PT Astra Serif" w:hAnsi="PT Astra Serif"/>
          <w:sz w:val="28"/>
          <w:szCs w:val="28"/>
        </w:rPr>
        <w:br/>
      </w:r>
      <w:r w:rsidRPr="003E487B">
        <w:rPr>
          <w:rFonts w:ascii="PT Astra Serif" w:hAnsi="PT Astra Serif"/>
          <w:sz w:val="28"/>
          <w:szCs w:val="28"/>
        </w:rPr>
        <w:t>без отметки территориального органа Федеральной службы государственной статистики по Ульяновской области об её принятии;</w:t>
      </w:r>
    </w:p>
    <w:p w:rsidR="003E487B" w:rsidRPr="003E487B" w:rsidRDefault="003E487B" w:rsidP="003E487B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E487B">
        <w:rPr>
          <w:rFonts w:ascii="PT Astra Serif" w:hAnsi="PT Astra Serif"/>
          <w:sz w:val="28"/>
          <w:szCs w:val="28"/>
        </w:rPr>
        <w:t xml:space="preserve">4) индивидуального предпринимателя, являющегося главой крестьянского (фермерского) хозяйства, </w:t>
      </w:r>
      <w:proofErr w:type="spellStart"/>
      <w:r w:rsidRPr="003E487B">
        <w:rPr>
          <w:rFonts w:ascii="PT Astra Serif" w:hAnsi="PT Astra Serif"/>
          <w:sz w:val="28"/>
          <w:szCs w:val="28"/>
        </w:rPr>
        <w:t>Духарину</w:t>
      </w:r>
      <w:proofErr w:type="spellEnd"/>
      <w:r w:rsidRPr="003E487B">
        <w:rPr>
          <w:rFonts w:ascii="PT Astra Serif" w:hAnsi="PT Astra Serif"/>
          <w:sz w:val="28"/>
          <w:szCs w:val="28"/>
        </w:rPr>
        <w:t xml:space="preserve"> Сергею Петровичу (далее ИП ГКФХ </w:t>
      </w:r>
      <w:proofErr w:type="spellStart"/>
      <w:r w:rsidRPr="003E487B">
        <w:rPr>
          <w:rFonts w:ascii="PT Astra Serif" w:hAnsi="PT Astra Serif"/>
          <w:sz w:val="28"/>
          <w:szCs w:val="28"/>
        </w:rPr>
        <w:t>Духарин</w:t>
      </w:r>
      <w:proofErr w:type="spellEnd"/>
      <w:r w:rsidRPr="003E487B">
        <w:rPr>
          <w:rFonts w:ascii="PT Astra Serif" w:hAnsi="PT Astra Serif"/>
          <w:sz w:val="28"/>
          <w:szCs w:val="28"/>
        </w:rPr>
        <w:t xml:space="preserve"> С.П.) и отказе в предоставлении ему гранта в форме субсидии из областного бюджета Ульяновской области в целях финансового обеспечения затрат, связанных с развитием семейных ферм по основанию, предусмотренному подпунктом 2 пункта 14 Правил предоставление </w:t>
      </w:r>
      <w:r w:rsidRPr="003E487B">
        <w:rPr>
          <w:rFonts w:ascii="PT Astra Serif" w:hAnsi="PT Astra Serif"/>
          <w:sz w:val="28"/>
          <w:szCs w:val="28"/>
        </w:rPr>
        <w:lastRenderedPageBreak/>
        <w:t>документов не в полном объёме и с нарушением предъявляемых к</w:t>
      </w:r>
      <w:proofErr w:type="gramEnd"/>
      <w:r w:rsidRPr="003E487B">
        <w:rPr>
          <w:rFonts w:ascii="PT Astra Serif" w:hAnsi="PT Astra Serif"/>
          <w:sz w:val="28"/>
          <w:szCs w:val="28"/>
        </w:rPr>
        <w:t xml:space="preserve"> ним требований, а именно:</w:t>
      </w:r>
    </w:p>
    <w:p w:rsidR="003E487B" w:rsidRPr="003E487B" w:rsidRDefault="003E487B" w:rsidP="003E487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E487B">
        <w:rPr>
          <w:rFonts w:ascii="PT Astra Serif" w:hAnsi="PT Astra Serif"/>
          <w:sz w:val="28"/>
          <w:szCs w:val="28"/>
        </w:rPr>
        <w:t xml:space="preserve">- в соответствии с подпунктом 9 пункта 9 Правил участник конкурсного отбора предоставляет план затрат, содержащий сведения </w:t>
      </w:r>
      <w:r>
        <w:rPr>
          <w:rFonts w:ascii="PT Astra Serif" w:hAnsi="PT Astra Serif"/>
          <w:sz w:val="28"/>
          <w:szCs w:val="28"/>
        </w:rPr>
        <w:br/>
      </w:r>
      <w:r w:rsidRPr="003E487B">
        <w:rPr>
          <w:rFonts w:ascii="PT Astra Serif" w:hAnsi="PT Astra Serif"/>
          <w:sz w:val="28"/>
          <w:szCs w:val="28"/>
        </w:rPr>
        <w:t xml:space="preserve">о наименовании приобретаемого имущества, выполняемых работ, оказываемых услуг, их количестве, стоимости, источниках финансового обеспечения (грант и собственные средства, в том числе кредитные (заемные) средства), составленный с учетом целей, указанных в </w:t>
      </w:r>
      <w:hyperlink w:anchor="P69" w:history="1">
        <w:r w:rsidRPr="003E487B">
          <w:rPr>
            <w:rFonts w:ascii="PT Astra Serif" w:hAnsi="PT Astra Serif"/>
            <w:sz w:val="28"/>
            <w:szCs w:val="28"/>
          </w:rPr>
          <w:t xml:space="preserve">пункте </w:t>
        </w:r>
        <w:r>
          <w:rPr>
            <w:rFonts w:ascii="PT Astra Serif" w:hAnsi="PT Astra Serif"/>
            <w:sz w:val="28"/>
            <w:szCs w:val="28"/>
          </w:rPr>
          <w:br/>
        </w:r>
        <w:r w:rsidRPr="003E487B">
          <w:rPr>
            <w:rFonts w:ascii="PT Astra Serif" w:hAnsi="PT Astra Serif"/>
            <w:sz w:val="28"/>
            <w:szCs w:val="28"/>
          </w:rPr>
          <w:t>5</w:t>
        </w:r>
      </w:hyperlink>
      <w:r w:rsidRPr="003E487B">
        <w:rPr>
          <w:rFonts w:ascii="PT Astra Serif" w:hAnsi="PT Astra Serif"/>
          <w:sz w:val="28"/>
          <w:szCs w:val="28"/>
        </w:rPr>
        <w:t xml:space="preserve"> Правил по форме, утвержденной правовым актом Министерства (далее </w:t>
      </w:r>
      <w:proofErr w:type="gramStart"/>
      <w:r w:rsidRPr="003E487B">
        <w:rPr>
          <w:rFonts w:ascii="PT Astra Serif" w:hAnsi="PT Astra Serif"/>
          <w:sz w:val="28"/>
          <w:szCs w:val="28"/>
        </w:rPr>
        <w:t>–п</w:t>
      </w:r>
      <w:proofErr w:type="gramEnd"/>
      <w:r w:rsidRPr="003E487B">
        <w:rPr>
          <w:rFonts w:ascii="PT Astra Serif" w:hAnsi="PT Astra Serif"/>
          <w:sz w:val="28"/>
          <w:szCs w:val="28"/>
        </w:rPr>
        <w:t xml:space="preserve">лан затрат) и в </w:t>
      </w:r>
      <w:proofErr w:type="gramStart"/>
      <w:r w:rsidRPr="003E487B">
        <w:rPr>
          <w:rFonts w:ascii="PT Astra Serif" w:hAnsi="PT Astra Serif"/>
          <w:sz w:val="28"/>
          <w:szCs w:val="28"/>
        </w:rPr>
        <w:t xml:space="preserve">соответствии с подпунктом 12 пункта 9 Правил предоставляет копию уведомления об использовании права на освобождение от исполнения обязанностей налогоплательщика, связанных с исчислением </w:t>
      </w:r>
      <w:r>
        <w:rPr>
          <w:rFonts w:ascii="PT Astra Serif" w:hAnsi="PT Astra Serif"/>
          <w:sz w:val="28"/>
          <w:szCs w:val="28"/>
        </w:rPr>
        <w:br/>
      </w:r>
      <w:r w:rsidRPr="003E487B">
        <w:rPr>
          <w:rFonts w:ascii="PT Astra Serif" w:hAnsi="PT Astra Serif"/>
          <w:sz w:val="28"/>
          <w:szCs w:val="28"/>
        </w:rPr>
        <w:t>и уплатой налога на добавленную стоимость, направленного участником конкурсного отбора в налоговый орган по месту учета участника конкурсного отбора и имеющего отметку налогового органа о его получении, заверенную участником конкурсного отбора (представляется в случае использования участником конкурсного отбора</w:t>
      </w:r>
      <w:proofErr w:type="gramEnd"/>
      <w:r w:rsidRPr="003E487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3E487B">
        <w:rPr>
          <w:rFonts w:ascii="PT Astra Serif" w:hAnsi="PT Astra Serif"/>
          <w:sz w:val="28"/>
          <w:szCs w:val="28"/>
        </w:rPr>
        <w:t xml:space="preserve">указанного права), так </w:t>
      </w:r>
      <w:r>
        <w:rPr>
          <w:rFonts w:ascii="PT Astra Serif" w:hAnsi="PT Astra Serif"/>
          <w:sz w:val="28"/>
          <w:szCs w:val="28"/>
        </w:rPr>
        <w:br/>
      </w:r>
      <w:r w:rsidRPr="003E487B">
        <w:rPr>
          <w:rFonts w:ascii="PT Astra Serif" w:hAnsi="PT Astra Serif"/>
          <w:sz w:val="28"/>
          <w:szCs w:val="28"/>
        </w:rPr>
        <w:t xml:space="preserve">ИП ГКФХ </w:t>
      </w:r>
      <w:proofErr w:type="spellStart"/>
      <w:r w:rsidRPr="003E487B">
        <w:rPr>
          <w:rFonts w:ascii="PT Astra Serif" w:hAnsi="PT Astra Serif"/>
          <w:sz w:val="28"/>
          <w:szCs w:val="28"/>
        </w:rPr>
        <w:t>Духариным</w:t>
      </w:r>
      <w:proofErr w:type="spellEnd"/>
      <w:r w:rsidRPr="003E487B">
        <w:rPr>
          <w:rFonts w:ascii="PT Astra Serif" w:hAnsi="PT Astra Serif"/>
          <w:sz w:val="28"/>
          <w:szCs w:val="28"/>
        </w:rPr>
        <w:t xml:space="preserve"> С.П. представлен план затрат с правом использования на освобождение от исполнения обязанностей налогоплательщика, связанных с исчислением и уплатой налога на добавленную стоимость, </w:t>
      </w:r>
      <w:r>
        <w:rPr>
          <w:rFonts w:ascii="PT Astra Serif" w:hAnsi="PT Astra Serif"/>
          <w:sz w:val="28"/>
          <w:szCs w:val="28"/>
        </w:rPr>
        <w:br/>
      </w:r>
      <w:r w:rsidRPr="003E487B">
        <w:rPr>
          <w:rFonts w:ascii="PT Astra Serif" w:hAnsi="PT Astra Serif"/>
          <w:sz w:val="28"/>
          <w:szCs w:val="28"/>
        </w:rPr>
        <w:t xml:space="preserve">но не представлено уведомление, об использовании права на освобождение от исполнения обязанностей налогоплательщика, связанных с исчислением </w:t>
      </w:r>
      <w:r>
        <w:rPr>
          <w:rFonts w:ascii="PT Astra Serif" w:hAnsi="PT Astra Serif"/>
          <w:sz w:val="28"/>
          <w:szCs w:val="28"/>
        </w:rPr>
        <w:br/>
      </w:r>
      <w:r w:rsidRPr="003E487B">
        <w:rPr>
          <w:rFonts w:ascii="PT Astra Serif" w:hAnsi="PT Astra Serif"/>
          <w:sz w:val="28"/>
          <w:szCs w:val="28"/>
        </w:rPr>
        <w:t>и уплатой налога на добавленную стоимость;</w:t>
      </w:r>
      <w:proofErr w:type="gramEnd"/>
    </w:p>
    <w:p w:rsidR="003E487B" w:rsidRPr="003E487B" w:rsidRDefault="003E487B" w:rsidP="003E487B">
      <w:pPr>
        <w:pStyle w:val="ConsPlusTitle"/>
        <w:widowControl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E487B">
        <w:rPr>
          <w:rFonts w:ascii="PT Astra Serif" w:hAnsi="PT Astra Serif"/>
          <w:b w:val="0"/>
          <w:sz w:val="28"/>
          <w:szCs w:val="28"/>
        </w:rPr>
        <w:t xml:space="preserve">- в соответствии с подпунктом 3 пункта 5 Правил грант может использоваться на комплектацию объектов для производства, хранения </w:t>
      </w:r>
      <w:r w:rsidRPr="003E487B">
        <w:rPr>
          <w:rFonts w:ascii="PT Astra Serif" w:hAnsi="PT Astra Serif"/>
          <w:b w:val="0"/>
          <w:sz w:val="28"/>
          <w:szCs w:val="28"/>
        </w:rPr>
        <w:br/>
        <w:t xml:space="preserve">и переработки сельскохозяйственной продукции оборудованием, сельскохозяйственной техникой и специализированным транспортом </w:t>
      </w:r>
      <w:r w:rsidRPr="003E487B">
        <w:rPr>
          <w:rFonts w:ascii="PT Astra Serif" w:hAnsi="PT Astra Serif"/>
          <w:b w:val="0"/>
          <w:sz w:val="28"/>
          <w:szCs w:val="28"/>
        </w:rPr>
        <w:br/>
        <w:t xml:space="preserve">и их монтаж. </w:t>
      </w:r>
      <w:proofErr w:type="gramStart"/>
      <w:r w:rsidRPr="003E487B">
        <w:rPr>
          <w:rFonts w:ascii="PT Astra Serif" w:hAnsi="PT Astra Serif"/>
          <w:b w:val="0"/>
          <w:sz w:val="28"/>
          <w:szCs w:val="28"/>
        </w:rPr>
        <w:t xml:space="preserve">Перечень </w:t>
      </w:r>
      <w:r w:rsidRPr="003E487B">
        <w:rPr>
          <w:rFonts w:ascii="PT Astra Serif" w:hAnsi="PT Astra Serif" w:cs="PT Astra Serif"/>
          <w:b w:val="0"/>
          <w:sz w:val="28"/>
          <w:szCs w:val="28"/>
        </w:rPr>
        <w:t xml:space="preserve">оборудования, предназначенного в целях комплектации объектов для производства и переработки сельскохозяйственной продукции, сельскохозяйственной техники </w:t>
      </w:r>
      <w:r>
        <w:rPr>
          <w:rFonts w:ascii="PT Astra Serif" w:hAnsi="PT Astra Serif" w:cs="PT Astra Serif"/>
          <w:b w:val="0"/>
          <w:sz w:val="28"/>
          <w:szCs w:val="28"/>
        </w:rPr>
        <w:br/>
      </w:r>
      <w:r w:rsidRPr="003E487B">
        <w:rPr>
          <w:rFonts w:ascii="PT Astra Serif" w:hAnsi="PT Astra Serif" w:cs="PT Astra Serif"/>
          <w:b w:val="0"/>
          <w:sz w:val="28"/>
          <w:szCs w:val="28"/>
        </w:rPr>
        <w:t xml:space="preserve">и специализированного транспорта </w:t>
      </w:r>
      <w:r w:rsidRPr="003E487B">
        <w:rPr>
          <w:rFonts w:ascii="PT Astra Serif" w:hAnsi="PT Astra Serif"/>
          <w:b w:val="0"/>
          <w:sz w:val="28"/>
          <w:szCs w:val="28"/>
        </w:rPr>
        <w:t xml:space="preserve">утверждается правовым актом Министерства агропромышленного комплекса и развития сельских территорий Ульяновской области, так ИП ГКФХ </w:t>
      </w:r>
      <w:proofErr w:type="spellStart"/>
      <w:r w:rsidRPr="003E487B">
        <w:rPr>
          <w:rFonts w:ascii="PT Astra Serif" w:hAnsi="PT Astra Serif"/>
          <w:b w:val="0"/>
          <w:sz w:val="28"/>
          <w:szCs w:val="28"/>
        </w:rPr>
        <w:t>Духариным</w:t>
      </w:r>
      <w:proofErr w:type="spellEnd"/>
      <w:r w:rsidRPr="003E487B">
        <w:rPr>
          <w:rFonts w:ascii="PT Astra Serif" w:hAnsi="PT Astra Serif"/>
          <w:b w:val="0"/>
          <w:sz w:val="28"/>
          <w:szCs w:val="28"/>
        </w:rPr>
        <w:t xml:space="preserve"> С.П. предоставлен план затрат, с перечнем </w:t>
      </w:r>
      <w:r w:rsidRPr="003E487B">
        <w:rPr>
          <w:rFonts w:ascii="PT Astra Serif" w:hAnsi="PT Astra Serif" w:cs="PT Astra Serif"/>
          <w:b w:val="0"/>
          <w:sz w:val="28"/>
          <w:szCs w:val="28"/>
        </w:rPr>
        <w:t xml:space="preserve">предназначенного </w:t>
      </w:r>
      <w:r w:rsidRPr="003E487B">
        <w:rPr>
          <w:rFonts w:ascii="PT Astra Serif" w:hAnsi="PT Astra Serif" w:cs="PT Astra Serif"/>
          <w:b w:val="0"/>
          <w:sz w:val="28"/>
          <w:szCs w:val="28"/>
        </w:rPr>
        <w:br/>
        <w:t xml:space="preserve">в целях комплектации объектов для производства и переработки сельскохозяйственной продукции, сельскохозяйственной техники </w:t>
      </w:r>
      <w:r w:rsidRPr="003E487B">
        <w:rPr>
          <w:rFonts w:ascii="PT Astra Serif" w:hAnsi="PT Astra Serif" w:cs="PT Astra Serif"/>
          <w:b w:val="0"/>
          <w:sz w:val="28"/>
          <w:szCs w:val="28"/>
        </w:rPr>
        <w:br/>
        <w:t>и специализированного транспорта, который</w:t>
      </w:r>
      <w:r w:rsidRPr="003E487B">
        <w:rPr>
          <w:rFonts w:ascii="PT Astra Serif" w:hAnsi="PT Astra Serif"/>
          <w:b w:val="0"/>
          <w:sz w:val="28"/>
          <w:szCs w:val="28"/>
        </w:rPr>
        <w:t xml:space="preserve"> не соответствуют</w:t>
      </w:r>
      <w:proofErr w:type="gramEnd"/>
      <w:r w:rsidRPr="003E487B">
        <w:rPr>
          <w:rFonts w:ascii="PT Astra Serif" w:hAnsi="PT Astra Serif"/>
          <w:b w:val="0"/>
          <w:sz w:val="28"/>
          <w:szCs w:val="28"/>
        </w:rPr>
        <w:t xml:space="preserve"> приказу Министерства агропромышленного комплекса и развития сельских территорий Ульяновской области от 28.03.2022 №17.</w:t>
      </w:r>
    </w:p>
    <w:p w:rsidR="003E487B" w:rsidRPr="003E487B" w:rsidRDefault="003E487B" w:rsidP="003E487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E487B">
        <w:rPr>
          <w:rFonts w:ascii="PT Astra Serif" w:hAnsi="PT Astra Serif"/>
          <w:sz w:val="28"/>
          <w:szCs w:val="28"/>
        </w:rPr>
        <w:t xml:space="preserve">Кроме того, приложенные копии документов не заверены подписью </w:t>
      </w:r>
      <w:r w:rsidRPr="003E487B">
        <w:rPr>
          <w:rFonts w:ascii="PT Astra Serif" w:hAnsi="PT Astra Serif"/>
          <w:sz w:val="28"/>
          <w:szCs w:val="28"/>
        </w:rPr>
        <w:br/>
        <w:t xml:space="preserve">ИП ГКФХ </w:t>
      </w:r>
      <w:proofErr w:type="spellStart"/>
      <w:r w:rsidRPr="003E487B">
        <w:rPr>
          <w:rFonts w:ascii="PT Astra Serif" w:hAnsi="PT Astra Serif"/>
          <w:sz w:val="28"/>
          <w:szCs w:val="28"/>
        </w:rPr>
        <w:t>Духарина</w:t>
      </w:r>
      <w:proofErr w:type="spellEnd"/>
      <w:r w:rsidRPr="003E487B">
        <w:rPr>
          <w:rFonts w:ascii="PT Astra Serif" w:hAnsi="PT Astra Serif"/>
          <w:sz w:val="28"/>
          <w:szCs w:val="28"/>
        </w:rPr>
        <w:t xml:space="preserve"> С.П.</w:t>
      </w:r>
    </w:p>
    <w:p w:rsidR="008E17BF" w:rsidRPr="003E487B" w:rsidRDefault="008E17BF" w:rsidP="003E487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8E17BF" w:rsidRPr="003E487B" w:rsidSect="00EA3F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A4A"/>
    <w:multiLevelType w:val="hybridMultilevel"/>
    <w:tmpl w:val="03F653FC"/>
    <w:lvl w:ilvl="0" w:tplc="71D2FB94">
      <w:start w:val="1"/>
      <w:numFmt w:val="decimal"/>
      <w:lvlText w:val="%1)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451689"/>
    <w:multiLevelType w:val="hybridMultilevel"/>
    <w:tmpl w:val="72384EDE"/>
    <w:lvl w:ilvl="0" w:tplc="88023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63CA"/>
    <w:rsid w:val="00012884"/>
    <w:rsid w:val="000532BF"/>
    <w:rsid w:val="000A61B5"/>
    <w:rsid w:val="000C4907"/>
    <w:rsid w:val="000D5D55"/>
    <w:rsid w:val="000F2816"/>
    <w:rsid w:val="00107C4B"/>
    <w:rsid w:val="00137D5A"/>
    <w:rsid w:val="001563CA"/>
    <w:rsid w:val="00165B7A"/>
    <w:rsid w:val="001668B3"/>
    <w:rsid w:val="00166B75"/>
    <w:rsid w:val="001944D5"/>
    <w:rsid w:val="001B4E77"/>
    <w:rsid w:val="001C4AF9"/>
    <w:rsid w:val="001E27AA"/>
    <w:rsid w:val="001E4E88"/>
    <w:rsid w:val="001F54A8"/>
    <w:rsid w:val="00200098"/>
    <w:rsid w:val="00203B96"/>
    <w:rsid w:val="00216048"/>
    <w:rsid w:val="00227D1F"/>
    <w:rsid w:val="002345A1"/>
    <w:rsid w:val="00240184"/>
    <w:rsid w:val="002517F2"/>
    <w:rsid w:val="00283CFC"/>
    <w:rsid w:val="00296085"/>
    <w:rsid w:val="002A2E04"/>
    <w:rsid w:val="002E1FE2"/>
    <w:rsid w:val="002E632A"/>
    <w:rsid w:val="002F043F"/>
    <w:rsid w:val="00327AB9"/>
    <w:rsid w:val="00337121"/>
    <w:rsid w:val="003472C1"/>
    <w:rsid w:val="00351892"/>
    <w:rsid w:val="0036706E"/>
    <w:rsid w:val="003672FB"/>
    <w:rsid w:val="00373025"/>
    <w:rsid w:val="00381CDE"/>
    <w:rsid w:val="003B3361"/>
    <w:rsid w:val="003B6778"/>
    <w:rsid w:val="003C416B"/>
    <w:rsid w:val="003C4B60"/>
    <w:rsid w:val="003E487B"/>
    <w:rsid w:val="00401CCA"/>
    <w:rsid w:val="00425C24"/>
    <w:rsid w:val="00445935"/>
    <w:rsid w:val="00452C45"/>
    <w:rsid w:val="00460623"/>
    <w:rsid w:val="004726DA"/>
    <w:rsid w:val="004920FA"/>
    <w:rsid w:val="00493837"/>
    <w:rsid w:val="004D1ADE"/>
    <w:rsid w:val="004D546C"/>
    <w:rsid w:val="004D6104"/>
    <w:rsid w:val="004E0600"/>
    <w:rsid w:val="004E4509"/>
    <w:rsid w:val="004E48D2"/>
    <w:rsid w:val="00504E0A"/>
    <w:rsid w:val="00531DA4"/>
    <w:rsid w:val="00541689"/>
    <w:rsid w:val="00542796"/>
    <w:rsid w:val="00565937"/>
    <w:rsid w:val="00570155"/>
    <w:rsid w:val="00570FC0"/>
    <w:rsid w:val="005735BE"/>
    <w:rsid w:val="00576E28"/>
    <w:rsid w:val="005B1085"/>
    <w:rsid w:val="005C03A2"/>
    <w:rsid w:val="005C55F7"/>
    <w:rsid w:val="0060531D"/>
    <w:rsid w:val="006106E3"/>
    <w:rsid w:val="00631D61"/>
    <w:rsid w:val="00644ECD"/>
    <w:rsid w:val="00657C08"/>
    <w:rsid w:val="006742D5"/>
    <w:rsid w:val="006D0B32"/>
    <w:rsid w:val="006D32E1"/>
    <w:rsid w:val="006F6A64"/>
    <w:rsid w:val="007009D1"/>
    <w:rsid w:val="00711D04"/>
    <w:rsid w:val="0073329E"/>
    <w:rsid w:val="007367BE"/>
    <w:rsid w:val="00742D49"/>
    <w:rsid w:val="00751E82"/>
    <w:rsid w:val="00777799"/>
    <w:rsid w:val="007A310F"/>
    <w:rsid w:val="007B6F92"/>
    <w:rsid w:val="007E1500"/>
    <w:rsid w:val="00816008"/>
    <w:rsid w:val="008213E6"/>
    <w:rsid w:val="00824AE2"/>
    <w:rsid w:val="00826C09"/>
    <w:rsid w:val="0082778B"/>
    <w:rsid w:val="00863027"/>
    <w:rsid w:val="00873F3D"/>
    <w:rsid w:val="008753BD"/>
    <w:rsid w:val="008879F3"/>
    <w:rsid w:val="008A6392"/>
    <w:rsid w:val="008B3249"/>
    <w:rsid w:val="008C6831"/>
    <w:rsid w:val="008D0697"/>
    <w:rsid w:val="008E022E"/>
    <w:rsid w:val="008E030C"/>
    <w:rsid w:val="008E17BF"/>
    <w:rsid w:val="00912D6B"/>
    <w:rsid w:val="00912E6C"/>
    <w:rsid w:val="00942A1C"/>
    <w:rsid w:val="00951547"/>
    <w:rsid w:val="009D5751"/>
    <w:rsid w:val="009F1270"/>
    <w:rsid w:val="00A43AE9"/>
    <w:rsid w:val="00A44419"/>
    <w:rsid w:val="00A4595B"/>
    <w:rsid w:val="00A50007"/>
    <w:rsid w:val="00A644B4"/>
    <w:rsid w:val="00AA42C3"/>
    <w:rsid w:val="00AB1C33"/>
    <w:rsid w:val="00AC7D3A"/>
    <w:rsid w:val="00AD405F"/>
    <w:rsid w:val="00AE37DB"/>
    <w:rsid w:val="00AF3396"/>
    <w:rsid w:val="00AF3E5B"/>
    <w:rsid w:val="00AF639A"/>
    <w:rsid w:val="00B035DF"/>
    <w:rsid w:val="00B068D3"/>
    <w:rsid w:val="00B313AF"/>
    <w:rsid w:val="00B31BC3"/>
    <w:rsid w:val="00B3749D"/>
    <w:rsid w:val="00B46008"/>
    <w:rsid w:val="00B52F89"/>
    <w:rsid w:val="00B57CB8"/>
    <w:rsid w:val="00B62808"/>
    <w:rsid w:val="00B77A2C"/>
    <w:rsid w:val="00B801A6"/>
    <w:rsid w:val="00BA7131"/>
    <w:rsid w:val="00BB5077"/>
    <w:rsid w:val="00BC0475"/>
    <w:rsid w:val="00BC0C10"/>
    <w:rsid w:val="00C005CD"/>
    <w:rsid w:val="00C0376C"/>
    <w:rsid w:val="00C23C6F"/>
    <w:rsid w:val="00C3120D"/>
    <w:rsid w:val="00C33502"/>
    <w:rsid w:val="00C5781F"/>
    <w:rsid w:val="00C90FA0"/>
    <w:rsid w:val="00C92B23"/>
    <w:rsid w:val="00CB7001"/>
    <w:rsid w:val="00CC1355"/>
    <w:rsid w:val="00CC45EC"/>
    <w:rsid w:val="00CD066E"/>
    <w:rsid w:val="00CD21A7"/>
    <w:rsid w:val="00D03943"/>
    <w:rsid w:val="00D04CC8"/>
    <w:rsid w:val="00D139F3"/>
    <w:rsid w:val="00D149EA"/>
    <w:rsid w:val="00D2642A"/>
    <w:rsid w:val="00D40508"/>
    <w:rsid w:val="00D96A82"/>
    <w:rsid w:val="00DA6503"/>
    <w:rsid w:val="00DB52ED"/>
    <w:rsid w:val="00E14245"/>
    <w:rsid w:val="00E2130C"/>
    <w:rsid w:val="00E24490"/>
    <w:rsid w:val="00E36319"/>
    <w:rsid w:val="00E771D5"/>
    <w:rsid w:val="00E9130E"/>
    <w:rsid w:val="00E9342B"/>
    <w:rsid w:val="00EA3F7F"/>
    <w:rsid w:val="00ED47B3"/>
    <w:rsid w:val="00EE2C4F"/>
    <w:rsid w:val="00F35F32"/>
    <w:rsid w:val="00F5305E"/>
    <w:rsid w:val="00F60EC2"/>
    <w:rsid w:val="00F64A71"/>
    <w:rsid w:val="00F70087"/>
    <w:rsid w:val="00F71788"/>
    <w:rsid w:val="00F93ED1"/>
    <w:rsid w:val="00F9613A"/>
    <w:rsid w:val="00FB2A98"/>
    <w:rsid w:val="00FD556D"/>
    <w:rsid w:val="00FE3CDE"/>
    <w:rsid w:val="00FF330D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CA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32A"/>
    <w:pPr>
      <w:ind w:left="720"/>
      <w:contextualSpacing/>
    </w:pPr>
  </w:style>
  <w:style w:type="paragraph" w:customStyle="1" w:styleId="ConsPlusNormal">
    <w:name w:val="ConsPlusNormal"/>
    <w:rsid w:val="008E17BF"/>
    <w:pPr>
      <w:widowControl w:val="0"/>
      <w:autoSpaceDE w:val="0"/>
      <w:autoSpaceDN w:val="0"/>
      <w:ind w:left="0" w:firstLine="0"/>
      <w:jc w:val="left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qFormat/>
    <w:rsid w:val="003E487B"/>
    <w:pPr>
      <w:widowControl w:val="0"/>
      <w:suppressAutoHyphens/>
      <w:ind w:left="0" w:firstLine="0"/>
      <w:jc w:val="left"/>
    </w:pPr>
    <w:rPr>
      <w:rFonts w:ascii="Arial" w:eastAsia="Times New Roman" w:hAnsi="Arial" w:cs="Arial"/>
      <w:b/>
      <w:bCs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7C1667558645F6E54C0A89D4EA63C20A11C611CA1EF9596B9344C6A70158FD74003CECFFFAB86544914FFC8D407839D99A10915C25BB8Dp8p4H" TargetMode="External"/><Relationship Id="rId13" Type="http://schemas.openxmlformats.org/officeDocument/2006/relationships/hyperlink" Target="consultantplus://offline/ref=5C7C1667558645F6E54C0A89D4EA63C20A11C611CA1EF9596B9344C6A70158FD74003CECFFFAB96542914FFC8D407839D99A10915C25BB8Dp8p4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7C1667558645F6E54C0A89D4EA63C20A11C611CA1EF9596B9344C6A70158FD74003CECFFFAB8604C914FFC8D407839D99A10915C25BB8Dp8p4H" TargetMode="External"/><Relationship Id="rId12" Type="http://schemas.openxmlformats.org/officeDocument/2006/relationships/hyperlink" Target="consultantplus://offline/ref=5C7C1667558645F6E54C0A89D4EA63C20A11C611CA1EF9596B9344C6A70158FD74003CECFFFAB96642914FFC8D407839D99A10915C25BB8Dp8p4H" TargetMode="External"/><Relationship Id="rId17" Type="http://schemas.openxmlformats.org/officeDocument/2006/relationships/hyperlink" Target="consultantplus://offline/ref=5C7C1667558645F6E54C0A89D4EA63C20A11C611CA1EF9596B9344C6A70158FD74003CECFFFAB96040914FFC8D407839D99A10915C25BB8Dp8p4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C7C1667558645F6E54C0A89D4EA63C20A11C611CA1EF9596B9344C6A70158FD74003CECFFFAB86A42914FFC8D407839D99A10915C25BB8Dp8p4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7C1667558645F6E54C0A89D4EA63C20A11C611CA1EF9596B9344C6A70158FD74003CECFFFABB614C914FFC8D407839D99A10915C25BB8Dp8p4H" TargetMode="External"/><Relationship Id="rId11" Type="http://schemas.openxmlformats.org/officeDocument/2006/relationships/hyperlink" Target="consultantplus://offline/ref=5C7C1667558645F6E54C0A89D4EA63C20A11C611CA1EF9596B9344C6A70158FD74003CECFFFAB96040914FFC8D407839D99A10915C25BB8Dp8p4H" TargetMode="External"/><Relationship Id="rId5" Type="http://schemas.openxmlformats.org/officeDocument/2006/relationships/hyperlink" Target="consultantplus://offline/ref=5C7C1667558645F6E54C0A89D4EA63C20A11C611CA1EF9596B9344C6A70158FD660064E0FDF2A462428419ADCBp1p7H" TargetMode="External"/><Relationship Id="rId15" Type="http://schemas.openxmlformats.org/officeDocument/2006/relationships/hyperlink" Target="consultantplus://offline/ref=5C7C1667558645F6E54C0A89D4EA63C20A11C611CA1EF9596B9344C6A70158FD74003CECFFFAB86544914FFC8D407839D99A10915C25BB8Dp8p4H" TargetMode="External"/><Relationship Id="rId10" Type="http://schemas.openxmlformats.org/officeDocument/2006/relationships/hyperlink" Target="consultantplus://offline/ref=5C7C1667558645F6E54C0A89D4EA63C20A11C611CA1EF9596B9344C6A70158FD74003CECFFFAB96240914FFC8D407839D99A10915C25BB8Dp8p4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7C1667558645F6E54C0A89D4EA63C20A11C611CA1EF9596B9344C6A70158FD74003CECFFFAB86A42914FFC8D407839D99A10915C25BB8Dp8p4H" TargetMode="External"/><Relationship Id="rId14" Type="http://schemas.openxmlformats.org/officeDocument/2006/relationships/hyperlink" Target="consultantplus://offline/ref=5C7C1667558645F6E54C0A89D4EA63C20A11C611CA1EF9596B9344C6A70158FD74003CECFFFABE6A44914FFC8D407839D99A10915C25BB8Dp8p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2021-05-14T04:24:00Z</dcterms:created>
  <dcterms:modified xsi:type="dcterms:W3CDTF">2023-03-17T13:46:00Z</dcterms:modified>
</cp:coreProperties>
</file>